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ED1" w:rsidRPr="00102B64" w:rsidRDefault="00485ED1" w:rsidP="00485ED1">
      <w:pPr>
        <w:spacing w:after="0" w:line="304" w:lineRule="auto"/>
        <w:ind w:left="10" w:right="59" w:hanging="436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102B64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МУНИЦИПАЛЬНОЕ БЮДЖЕТНОЕ ОБЩЕОБРАЗОВАТЕЛЬНОЕ УЧРЕЖДЕНИЕ</w:t>
      </w:r>
    </w:p>
    <w:p w:rsidR="00485ED1" w:rsidRPr="00102B64" w:rsidRDefault="00485ED1" w:rsidP="00485ED1">
      <w:pPr>
        <w:spacing w:after="0" w:line="304" w:lineRule="auto"/>
        <w:ind w:left="10" w:right="59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102B6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«СРЕДНЯЯ ОБЩЕБРАЗОВАТЕЛЬНАЯ ШКОЛА №5» г.Бердска</w:t>
      </w:r>
    </w:p>
    <w:p w:rsidR="00485ED1" w:rsidRDefault="00485ED1" w:rsidP="00485ED1">
      <w:pPr>
        <w:spacing w:after="5" w:line="304" w:lineRule="auto"/>
        <w:ind w:left="10" w:right="59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pPr w:leftFromText="180" w:rightFromText="180" w:vertAnchor="text" w:horzAnchor="margin" w:tblpY="51"/>
        <w:tblW w:w="11199" w:type="dxa"/>
        <w:tblLook w:val="04A0" w:firstRow="1" w:lastRow="0" w:firstColumn="1" w:lastColumn="0" w:noHBand="0" w:noVBand="1"/>
      </w:tblPr>
      <w:tblGrid>
        <w:gridCol w:w="3119"/>
        <w:gridCol w:w="3544"/>
        <w:gridCol w:w="4536"/>
      </w:tblGrid>
      <w:tr w:rsidR="00BF0DC9" w:rsidRPr="00BF0DC9" w:rsidTr="00656805">
        <w:tc>
          <w:tcPr>
            <w:tcW w:w="3119" w:type="dxa"/>
            <w:shd w:val="clear" w:color="auto" w:fill="auto"/>
          </w:tcPr>
          <w:p w:rsidR="00BF0DC9" w:rsidRPr="00BF0DC9" w:rsidRDefault="00BF0DC9" w:rsidP="00BF0DC9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РАССМОТРЕНО</w:t>
            </w:r>
          </w:p>
          <w:p w:rsidR="00BF0DC9" w:rsidRPr="00BF0DC9" w:rsidRDefault="00BF0DC9" w:rsidP="00BF0DC9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на педагогическом совете школы протокол № 1   </w:t>
            </w:r>
          </w:p>
          <w:p w:rsidR="00BF0DC9" w:rsidRPr="00BF0DC9" w:rsidRDefault="00BF0DC9" w:rsidP="00BF0DC9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от 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.08.202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            </w:t>
            </w:r>
          </w:p>
        </w:tc>
        <w:tc>
          <w:tcPr>
            <w:tcW w:w="3544" w:type="dxa"/>
            <w:shd w:val="clear" w:color="auto" w:fill="auto"/>
          </w:tcPr>
          <w:p w:rsidR="00BF0DC9" w:rsidRPr="00BF0DC9" w:rsidRDefault="00BF0DC9" w:rsidP="00BF0DC9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СОГЛАСОВАНО</w:t>
            </w:r>
          </w:p>
          <w:p w:rsidR="00BF0DC9" w:rsidRPr="00BF0DC9" w:rsidRDefault="00BF0DC9" w:rsidP="00BF0DC9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Председателем попечительского совета _______ Акеньтева Ю.Ю.   </w:t>
            </w:r>
          </w:p>
          <w:p w:rsidR="00BF0DC9" w:rsidRPr="00BF0DC9" w:rsidRDefault="00BF0DC9" w:rsidP="00BF0DC9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от 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.08.202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            </w:t>
            </w:r>
          </w:p>
        </w:tc>
        <w:tc>
          <w:tcPr>
            <w:tcW w:w="4536" w:type="dxa"/>
            <w:shd w:val="clear" w:color="auto" w:fill="auto"/>
          </w:tcPr>
          <w:p w:rsidR="00BF0DC9" w:rsidRPr="00BF0DC9" w:rsidRDefault="00BF0DC9" w:rsidP="00BF0DC9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УТВЕРЖДАЮ</w:t>
            </w:r>
          </w:p>
          <w:p w:rsidR="00BF0DC9" w:rsidRPr="00BF0DC9" w:rsidRDefault="00BF0DC9" w:rsidP="00BF0DC9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Директор МБОУ СОШ №5</w:t>
            </w:r>
          </w:p>
          <w:p w:rsidR="00BF0DC9" w:rsidRPr="00BF0DC9" w:rsidRDefault="00BF0DC9" w:rsidP="00BF0DC9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____________О.И. Гареева</w:t>
            </w:r>
          </w:p>
          <w:p w:rsidR="00BF0DC9" w:rsidRPr="00BF0DC9" w:rsidRDefault="00BF0DC9" w:rsidP="00BF0DC9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Приказ от 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.08.202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г. № 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254</w:t>
            </w:r>
            <w:r w:rsidRPr="00BF0DC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-р</w:t>
            </w:r>
          </w:p>
        </w:tc>
      </w:tr>
    </w:tbl>
    <w:p w:rsidR="00BF0DC9" w:rsidRDefault="00BF0DC9" w:rsidP="00485ED1">
      <w:pPr>
        <w:spacing w:after="5" w:line="304" w:lineRule="auto"/>
        <w:ind w:left="10" w:right="59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bookmarkStart w:id="0" w:name="_GoBack"/>
      <w:bookmarkEnd w:id="0"/>
    </w:p>
    <w:p w:rsidR="00BF0DC9" w:rsidRPr="00102B64" w:rsidRDefault="00BF0DC9" w:rsidP="00485ED1">
      <w:pPr>
        <w:spacing w:after="5" w:line="304" w:lineRule="auto"/>
        <w:ind w:left="10" w:right="59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86698" w:rsidRPr="00E86698" w:rsidRDefault="00E86698" w:rsidP="00485ED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A94630" w:rsidRPr="00485ED1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8"/>
          <w:szCs w:val="24"/>
        </w:rPr>
      </w:pPr>
      <w:r w:rsidRPr="00485ED1">
        <w:rPr>
          <w:rFonts w:ascii="Times New Roman" w:hAnsi="Times New Roman" w:cs="Times New Roman"/>
          <w:b/>
          <w:bCs/>
          <w:color w:val="000000" w:themeColor="text1"/>
          <w:w w:val="105"/>
          <w:sz w:val="28"/>
          <w:szCs w:val="24"/>
        </w:rPr>
        <w:t>ПОЛОЖЕНИЕ</w:t>
      </w:r>
    </w:p>
    <w:p w:rsidR="00A94630" w:rsidRPr="00485ED1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rPr>
          <w:rFonts w:ascii="Times New Roman" w:hAnsi="Times New Roman" w:cs="Times New Roman"/>
          <w:b/>
          <w:color w:val="000000" w:themeColor="text1"/>
          <w:w w:val="105"/>
          <w:sz w:val="28"/>
          <w:szCs w:val="24"/>
        </w:rPr>
      </w:pPr>
      <w:r w:rsidRPr="00485ED1">
        <w:rPr>
          <w:rFonts w:ascii="Times New Roman" w:hAnsi="Times New Roman" w:cs="Times New Roman"/>
          <w:b/>
          <w:color w:val="000000" w:themeColor="text1"/>
          <w:w w:val="105"/>
          <w:sz w:val="28"/>
          <w:szCs w:val="24"/>
        </w:rPr>
        <w:t>об электронной информационно-образовательной среде</w:t>
      </w:r>
    </w:p>
    <w:p w:rsidR="00485ED1" w:rsidRPr="00485ED1" w:rsidRDefault="00485ED1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rPr>
          <w:rFonts w:ascii="Times New Roman" w:hAnsi="Times New Roman" w:cs="Times New Roman"/>
          <w:b/>
          <w:color w:val="000000" w:themeColor="text1"/>
          <w:w w:val="105"/>
          <w:sz w:val="28"/>
          <w:szCs w:val="24"/>
        </w:rPr>
      </w:pPr>
      <w:r w:rsidRPr="00485ED1">
        <w:rPr>
          <w:rFonts w:ascii="Times New Roman" w:hAnsi="Times New Roman" w:cs="Times New Roman"/>
          <w:b/>
          <w:color w:val="000000" w:themeColor="text1"/>
          <w:w w:val="105"/>
          <w:sz w:val="28"/>
          <w:szCs w:val="24"/>
        </w:rPr>
        <w:t>МБОУ СОШ № 5</w:t>
      </w: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D202FA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02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Общие положения</w:t>
      </w:r>
    </w:p>
    <w:p w:rsidR="00A94630" w:rsidRPr="00E86698" w:rsidRDefault="00A94630" w:rsidP="004E4B9C">
      <w:pPr>
        <w:numPr>
          <w:ilvl w:val="1"/>
          <w:numId w:val="20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70" w:hanging="423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Положение об электронной информационно-образовательной среде (далее –</w:t>
      </w:r>
    </w:p>
    <w:p w:rsidR="00A94630" w:rsidRPr="00485ED1" w:rsidRDefault="00A94630" w:rsidP="00485ED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/>
        <w:jc w:val="both"/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</w:t>
      </w:r>
      <w:r w:rsidR="00D822E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822EE" w:rsidRPr="00D822EE">
        <w:t xml:space="preserve"> </w:t>
      </w:r>
      <w:r w:rsidR="00D822EE" w:rsidRPr="00D822EE">
        <w:rPr>
          <w:rFonts w:ascii="Times New Roman" w:hAnsi="Times New Roman" w:cs="Times New Roman"/>
          <w:color w:val="000000" w:themeColor="text1"/>
          <w:sz w:val="24"/>
          <w:szCs w:val="24"/>
        </w:rPr>
        <w:t>МБОУ СОШ № 5</w:t>
      </w:r>
      <w:r w:rsidR="00D822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назначение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составные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элементы структуры электронной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информационно-образовательной среды (далее – ЭИОС) организации;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 требования к функционированию ЭИОС;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 порядок и формы доступа к ресурсам, системам и веб-сервисам ЭИОС ОО;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 права и зоны ответственности пользователей ЭИОС.</w:t>
      </w:r>
    </w:p>
    <w:p w:rsidR="00A94630" w:rsidRPr="00E86698" w:rsidRDefault="00A94630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1.2. Положение разработано в соответствии с нормативными документами: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1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29.12.2012 № 273-ФЗ «Об образовании в Российской Федерации» (с изменениями и дополнениями);</w:t>
      </w:r>
    </w:p>
    <w:p w:rsidR="00A94630" w:rsidRPr="00E86698" w:rsidRDefault="00E86698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8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27.07.2006 №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149-ФЗ «Об информации, информационных технологиях и о защите информации» (в редакции от 01.03.2023);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27.07.2006 № 152-ФЗ «О персональных данных» (с изменениями и дополнениями);</w:t>
      </w:r>
    </w:p>
    <w:p w:rsidR="00E86698" w:rsidRPr="00E86698" w:rsidRDefault="00E86698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постановлением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Правительства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РФ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20.10.2021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№1802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Правил размещения на официальном сайте образовательной организации в информационно- 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положений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некоторых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актов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Правительства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Российской Федерации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»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(в редакции от 06.06.2023);</w:t>
      </w:r>
    </w:p>
    <w:p w:rsidR="00E86698" w:rsidRPr="00E86698" w:rsidRDefault="00B01DD4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86698"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остановлением Правительства Российской Федерации от11.10.2023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распоряжением Минпросвещения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России от 18.05.2020 № Р-44 «Об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методических рекомендаций для внедрения в основные общеобразовательные программы современных цифровых технологий»;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Минпросвещения России от 14.04.2023 № 271 «Об утверждении</w:t>
      </w:r>
    </w:p>
    <w:p w:rsidR="00A94630" w:rsidRPr="00E86698" w:rsidRDefault="00A94630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0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аккредитационных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показателей,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методики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расчета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применения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аккредитационных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показателей по основным общеобразовательным программам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–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образовательным программам начального общего образования, основного общего образования и среднего общего образования»;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приказом Минпросвещения России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от 31.05.2021 № 286 «Об утверждении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начального общего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образования» (с изменениями от 18.07.2022);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8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Минпросвещения России от 31 мая 2021 № 287 «Об утверждении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основного общего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образования» (с изменениями от 18.07.2022);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Министерства образования и науки Российской Федерации от 17 мая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2012 № 413 «Об утверждении федерального государственного образовательного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стандарта среднего общего образования» (с изменениями от 12 августа 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7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Минпросвещения России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15.04.2022 № 243 «Об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от 02.12.2022);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Минпросвещения России № 717, Министерства цифрового развития, связи и массовых коммуникаций Российской Федерации № 1073 от 15.10.2021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br/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«О перечне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 услуг, ресурсов и сервисов, предоставляемых с использованием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дистанционных образовательных технологий и электронного обучения для обеспечения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возможности их предоставления с использованием федеральной государственной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информационной системы «Единый портал государственных и муниципальных услуг (функций)»;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Минпросвещения 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06.09.2022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804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перечня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воспитания,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соответствующих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современным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условиям обучения,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необходимых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оснащении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общеобразовательных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целях реализации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новых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(дополнительных)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мест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общеобразовательных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организациях, модернизацию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инфраструктуры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общего образования,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школьных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образования, критериев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его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формирования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функциональному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оснащению общеобразовательных организаций, а также определении норматива стоимости оснащения одного места обучающегося указанными средствами обучения и воспитания»;</w:t>
      </w:r>
    </w:p>
    <w:p w:rsidR="00A94630" w:rsidRPr="00E86698" w:rsidRDefault="004E4B9C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Минобрнауки России от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19.12.2014 №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1598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 утверждении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начального общего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 обучающихся с ограниченными возможностями здоровья»;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Минобрнауки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19.12.2014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1599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Санитарными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правилами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СП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2.4.3648-20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28.09.2020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28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«Санитарно-эпидемиологические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воспитания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отдыха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оздоровления детей и молодежи»;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Санитарными правилами и нормами СанПиН 1.2.3685-21 от 28.01.2021 № 2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Гигиенические нормативы и требования к обеспечению безопасности и (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или) безвредности для человека факторов среды обитания»;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Минпросвещения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02.08.2022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653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утверждении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перечня электронных образовательных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ресурсов, допущенных к использованию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реализации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имеющих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государственную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аккредитацию образовательных программ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начального общего,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основного общего,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среднего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общего образования»;</w:t>
      </w:r>
    </w:p>
    <w:p w:rsidR="00A94630" w:rsidRPr="00E86698" w:rsidRDefault="004E4B9C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Уставом</w:t>
      </w:r>
      <w:r w:rsidR="00485ED1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МБОУ СОШ № 5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(далее – организация, ОО).</w:t>
      </w:r>
    </w:p>
    <w:p w:rsidR="00A94630" w:rsidRPr="00E86698" w:rsidRDefault="00A94630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D202FA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02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Основные понятия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2.1.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 Положении используются следующие понятия:</w:t>
      </w:r>
    </w:p>
    <w:p w:rsidR="00A94630" w:rsidRPr="002537FD" w:rsidRDefault="004E4B9C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Электронная информационно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-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образовательная среда</w:t>
      </w:r>
      <w:r w:rsidR="00B01DD4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(ЭИОС) -</w:t>
      </w:r>
      <w:r w:rsidR="002F42C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</w:t>
      </w:r>
      <w:r w:rsidR="00B01DD4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представляет собой совокупность информационных и телекоммуникационных средств, обеспечивающих реализацию образовательных программ с применением электронного обучения, </w:t>
      </w:r>
      <w:r w:rsidR="00B01DD4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дистанционных образовательных технологий. Включение в ЭИОС таких платформ, как ФГИС «Моя школа» и ИКОП «Сферум», а также национальных мессенджеров, соответствует целям и задачам формирования современной цифровой образовательной среды. </w:t>
      </w:r>
      <w:r w:rsidR="00B01DD4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ЭИОС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включает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«в себя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информационные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технологии,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средства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электронные информационные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ресурсы, электронные образовательные ресурсы, которые содержат электронные учебно-методические материалы и обеспечивающей освоение обучающимися образовательных программ в полном объеме независимо от места нахождения обучающихся» (п. 3 статьи 15 № 273-ФЗ).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Электронное обучение (ЭО)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-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 образовательной деятельности с применением содержащейся в базах данных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используемой при реализации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программ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обеспечивающих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её обработку информационных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технологий,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 также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работников» (п.1 статьи 16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273-ФЗ).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Электронный информационный ресурс (ЭИР)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источник информации, представленный в электронно-цифровой форме, пользование которым возможно только при помощи компьютера, подключенных к нему периферийных устройств и (или) электронных устройств. 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 образовательный ресурс (ЭОР) - средства (возможности, источники), представленные в электронном виде, призванные обеспечить образовательный процесс, содержащие учебную информацию и (или) методику обучения. Электронные образовательные ресурсы разрабатываются с целью повышения эффективности учебного процесса, создания учебно-методических материалов, обеспечивающих качество образовательных программ.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истанционны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е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образовательны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е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технологи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и (ДОТ) -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образовательные технологии, реализуемые в основном с применением информационно-телекоммуникационных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сетей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опосредованном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(на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расстоянии)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взаимодействии обучающихся и педагогических работников» (п.1. ст. 16 № 273 -ФЗ).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Образовательная программа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Федеральным законом от 29.12.2012 № 273-ФЗ «Об образовании в Российской Федерации»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материалов.</w:t>
      </w:r>
    </w:p>
    <w:p w:rsidR="002537FD" w:rsidRPr="002537FD" w:rsidRDefault="002537FD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Электронное портфолио - индивидуальный комплект документов, собранных с применением электронных средств и носителей, представляющий собой форму учета и предъявления образовательных и иных достижений обучающегося в одной или нескольких областях, характеризующих его компетенции.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1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Сетевая</w:t>
      </w:r>
      <w:r w:rsidR="002F42C8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форма</w:t>
      </w:r>
      <w:r w:rsidR="002F42C8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реализации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программ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-</w:t>
      </w:r>
      <w:r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ение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возможност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освоения обучающимся образовательной программы и (или) отдельных учебных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предметов,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курсов,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дисциплин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(модулей),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практики,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компонентов, предусмотренных образовательными программами (в том числе различных вида, уровня и (или)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направленности),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использованием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ресурсов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нескольких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организаций, осуществляющих образовательную деятельность, включая иностранные, а также при необходимости с использованием ресурсов иных организаций» (п.1. ст. 15 № 273 -ФЗ).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Информационно-коммуникационные технологии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(ИКТ) –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информационные процессы и методы работы с информацией, осуществляемые с применением средств вычислительной техники и средств телекоммуникации (п. 3.1.5. ГОСТ Р 52653-2006).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Электронный документ –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документ, в котором информация представлена в электронно-цифровой форме. (3.1.10 ГОСТ Р 52653-2006).</w:t>
      </w:r>
    </w:p>
    <w:p w:rsidR="002537FD" w:rsidRPr="002537FD" w:rsidRDefault="002537FD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 документ - документ, в котором информация представлена в электронно-цифровой форме.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Персональные данные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– любая информация, относящаяся к прямо или косвенно 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определенному,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или определяемому физическому лицу (субъекту персональных данных);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 xml:space="preserve">Персональные данные, разрешенные субъектом </w:t>
      </w:r>
      <w:r w:rsidR="00B01DD4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персональных данных для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распространения, – персональные данные, доступ неограниченного круга лиц к которым предоставлен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субъектом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персональных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данных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путем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дачи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согласия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обработку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персональных данных, разрешенных субъектом для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распространения в порядке, предусмотренном Федеральным законом от 27.07.2006 № 152 - ФЗ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br/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 персональных данных».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3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Обработка персональных данных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</w:t>
      </w:r>
      <w:r w:rsidR="00B01DD4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 персональными данными, включая сбор, запись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систематизацию, накопление, хранение, уточнение (обновление, изменение), извлечение,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8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Предоставление персональных данных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– действия, направленные на раскрытие персональных данных определенному лицу или определенному кругу лиц;</w:t>
      </w:r>
    </w:p>
    <w:p w:rsidR="00A94630" w:rsidRDefault="00A94630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 w:right="149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Конфиденциальность информации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– обязательное требование для лица, получившего доступ к образовательной информации, не передавать её третьим лицам без согласия обладателя (п. 3.1.4. ГОСТ Р 52653-2006).</w:t>
      </w:r>
    </w:p>
    <w:p w:rsidR="00B01DD4" w:rsidRPr="00E86698" w:rsidRDefault="00B01DD4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 w:right="149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</w:p>
    <w:p w:rsidR="00A94630" w:rsidRPr="00B01DD4" w:rsidRDefault="00B501DB" w:rsidP="00B501DB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3. </w:t>
      </w:r>
      <w:r w:rsidR="00A94630" w:rsidRPr="00B01DD4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Цели, задачи и принципы функционирования ЭИОС</w:t>
      </w:r>
    </w:p>
    <w:p w:rsidR="00A94630" w:rsidRPr="00E86698" w:rsidRDefault="00A94630" w:rsidP="004E4B9C">
      <w:pPr>
        <w:numPr>
          <w:ilvl w:val="1"/>
          <w:numId w:val="17"/>
        </w:numPr>
        <w:tabs>
          <w:tab w:val="left" w:pos="12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2" w:hanging="415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Электронная информационно-образовательная среда ОО обеспечивает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информационную открытость ОО;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 обучающихся и педагогических работников к информационно-образовательным ресурсам в соответствии с требованиями ФГОС общего образования к формированию условий реализации основных образовательных программ начального общего, основного общего и среднего общего образования;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единое пространство коммуникации всех участников образовательных отношений;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является инструментом управления качеством реализации образовательных программ.</w:t>
      </w:r>
    </w:p>
    <w:p w:rsidR="00A94630" w:rsidRPr="002537FD" w:rsidRDefault="00A94630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5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3.2. Целью ЭИОС является выполнение требований федерального законодательства в области информационных технологий, защиты информации и требований к условиям реализации образовательных программ общего образования через создание комфортной развивающей образовательной среды по отношению к обучающимся, педагогическим работникам и управленческим кадрам ОО.</w:t>
      </w:r>
    </w:p>
    <w:p w:rsidR="00A94630" w:rsidRPr="002537FD" w:rsidRDefault="00A94630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 w:hanging="92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3.3. Основные задачи ЭИОС: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создать на основе современных информационных технологий единое открытое образовательное и коммуникативное пространство ОО;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доступ к учебным планам; рабочим программам учебных предметов (модулей), практик, рабочим программам курсов внеурочной деятельности; к документам и демонстрационным материалам Всероссийских проверочных работ и государственной итоговой аттестации; к изданиям электронных библиотечных систем, к электронным образовательным ресурсам;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безопасность,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охрану 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укрепление физического,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психического здоровья и социального благополучия обучающихся;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безопасный доступ обучающихся к электронным образовательным ресурсам, указанным в рабочих программах по учебным предметам и курсам внеурочной деятельности;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фиксировать ход образовательного процесса, результаты текущего контроля и промежуточной аттестации, а также результаты освоения основных общеобразовательных программ;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осуществлять все виды занятий, реализация которых предусмотрена рабочими программами по учебным предметам и курсам внеурочной деятельности с применением электронного обучения, дистанционных образовательных технологий;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по запросу родителей (законных представителей) индивидуализацию образовательной траектории обучающихся;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мониторинг качества образования в ОО;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формировать электронное портфолио обучающегося, в том числе хранение работ обучающегося, рецензий и оценок этих работ третьими лицами;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создать условия для организации взаимодействия между участниками образовательных отношений, в том числе синхронного и (или) асинхронного посредством сети «Интернет».</w:t>
      </w:r>
    </w:p>
    <w:p w:rsidR="00A94630" w:rsidRPr="002537FD" w:rsidRDefault="00140195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 w:hanging="92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3.4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Основные принципы функционирования ЭИОС:</w:t>
      </w:r>
    </w:p>
    <w:p w:rsidR="004E4B9C" w:rsidRPr="002537FD" w:rsidRDefault="004E4B9C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1" w:hanging="9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E4B9C" w:rsidRPr="002537FD" w:rsidSect="00A94630">
          <w:type w:val="continuous"/>
          <w:pgSz w:w="11910" w:h="16850"/>
          <w:pgMar w:top="567" w:right="567" w:bottom="567" w:left="1701" w:header="720" w:footer="720" w:gutter="0"/>
          <w:cols w:space="720"/>
          <w:noEndnote/>
        </w:sectPr>
      </w:pPr>
    </w:p>
    <w:p w:rsidR="00A94630" w:rsidRPr="002537FD" w:rsidRDefault="002537FD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свобода поиска, получения, передачи, производства и распространения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информации;</w:t>
      </w:r>
    </w:p>
    <w:p w:rsidR="00A94630" w:rsidRPr="002537FD" w:rsidRDefault="002537FD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неприкосновенность частной жизни, недопустимость сбора, хранения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использования и распространения информации о частной жизни лица без его согласия;</w:t>
      </w:r>
    </w:p>
    <w:p w:rsidR="00140195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соблюдение прав и законных интересов участников образовательных отношений ОО, в том числе честь, достоинство и деловую репутацию граждан, деловую репутацию ОО;</w:t>
      </w:r>
    </w:p>
    <w:p w:rsidR="00A94630" w:rsidRPr="00140195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ориентированность на пользователя;</w:t>
      </w:r>
    </w:p>
    <w:p w:rsidR="005309C9" w:rsidRDefault="00A94630" w:rsidP="005309C9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системность;</w:t>
      </w:r>
    </w:p>
    <w:p w:rsidR="005309C9" w:rsidRDefault="00A94630" w:rsidP="005309C9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достоверность информации и своевременность ее предоставления;</w:t>
      </w:r>
    </w:p>
    <w:p w:rsidR="005309C9" w:rsidRDefault="00A94630" w:rsidP="005309C9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интегративность и многофункциональность;</w:t>
      </w:r>
    </w:p>
    <w:p w:rsidR="00A94630" w:rsidRPr="005309C9" w:rsidRDefault="00A94630" w:rsidP="005309C9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обеспечение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безопасности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создании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информационных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систем,</w:t>
      </w:r>
      <w:r w:rsidR="002F42C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их эксплуатации и защите</w:t>
      </w:r>
      <w:r w:rsidR="004B1B58"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P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содержащейся в них информации.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4. Формирование и функционирование ЭИОС</w:t>
      </w:r>
    </w:p>
    <w:p w:rsidR="00A94630" w:rsidRPr="002537FD" w:rsidRDefault="00A94630" w:rsidP="00C451B7">
      <w:pPr>
        <w:numPr>
          <w:ilvl w:val="1"/>
          <w:numId w:val="14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0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Функционирование электронной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информационно-образовательной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среды организации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обеспечивается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соответствующими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средствами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информационно-коммуникационных технологий, а также квалификацией пользователей, ее использующих и поддерживающих:</w:t>
      </w:r>
    </w:p>
    <w:p w:rsidR="00A94630" w:rsidRPr="002537FD" w:rsidRDefault="005309C9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обучающиеся: наличие базовых навыков работы с компьютером, ознакомление с порядком доступа к отдельным элементам ЭИОС;</w:t>
      </w:r>
    </w:p>
    <w:p w:rsidR="00A94630" w:rsidRPr="002537FD" w:rsidRDefault="005309C9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работники (педагогические работники, библиотечные работники, управленческие кадры): наличие базовых навыков работы с компьютером, прохождение</w:t>
      </w:r>
      <w:r w:rsid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курсов повышения квалификации соответствующей направленности с целью приобретения и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развития компетенций, необходимых для работы с модулями ЭИОС;</w:t>
      </w:r>
    </w:p>
    <w:p w:rsidR="00A94630" w:rsidRPr="002537FD" w:rsidRDefault="005309C9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оператор информационной системы: наличие специальных навыков работы с компьютером для технического сопровождения эксплуатации информационной системы</w:t>
      </w:r>
      <w:r w:rsidR="004E4B9C" w:rsidRPr="002537FD">
        <w:rPr>
          <w:rStyle w:val="a8"/>
          <w:rFonts w:ascii="Times New Roman" w:hAnsi="Times New Roman" w:cs="Times New Roman"/>
          <w:color w:val="000000" w:themeColor="text1"/>
          <w:w w:val="105"/>
          <w:sz w:val="24"/>
          <w:szCs w:val="24"/>
        </w:rPr>
        <w:footnoteReference w:id="1"/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4.2. Информационно-образовательная среда организации обеспечивает:</w:t>
      </w:r>
    </w:p>
    <w:p w:rsidR="00A94630" w:rsidRPr="002537FD" w:rsidRDefault="005309C9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фиксацию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хранение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ходе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образовательного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процесса, результатов промежуточной аттестации и результатов освоения программы начального общего, основного общего и среднего общего образования;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проведение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учебных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занятий,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процедуры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оценки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результатов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реализация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которых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предусмотрена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применением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электронного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дистанционных образовательных технологий;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информационно-методическую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поддержку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деятельности; планирование образовательной деятельности и ее ресурсного обеспечения;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проектирование и организацию индивидуальной и групповой деятельности; мониторинг и фиксацию хода и результатов образовательной деятельности;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мониторинг здоровья обучающихся;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современные процедуры создания, поиска, сбора, анализа, обработки, хранения и представления информации;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дистанционное взаимодействие всех участников образовательных отношений; (обучающихся, их родителей (законных представителей), педагогических работников, органов, осуществляющих управление в сфере образования, общественности), в том числе с применением дистанционных образовательных технологий;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дистанционное взаимодействие организации, осуществляющей образовательную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деятельность с другими образовательными организациями, учреждениями культуры, </w:t>
      </w:r>
      <w:r w:rsidR="002537FD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здравоохранения, спорта, досуга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службами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занятости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населения,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обеспечения безопасности жизнедеятельности.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7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4.</w:t>
      </w:r>
      <w:r w:rsid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Доступ к информационным ресурсам информационно-образовательной среды ОО обеспечивается, в том числе посредством сети Интернет.</w:t>
      </w:r>
    </w:p>
    <w:p w:rsidR="005309C9" w:rsidRDefault="005309C9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5. Структура</w:t>
      </w:r>
      <w:r w:rsidR="002537FD"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 и компоненты</w:t>
      </w: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 ЭИОС</w:t>
      </w:r>
    </w:p>
    <w:p w:rsidR="00A94630" w:rsidRPr="002537FD" w:rsidRDefault="00B501DB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5.1.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Основными компонентами ЭИОС являются:</w:t>
      </w:r>
    </w:p>
    <w:p w:rsidR="00E86698" w:rsidRPr="002537FD" w:rsidRDefault="00E86698" w:rsidP="00C451B7">
      <w:pPr>
        <w:pStyle w:val="a5"/>
        <w:widowControl w:val="0"/>
        <w:numPr>
          <w:ilvl w:val="1"/>
          <w:numId w:val="21"/>
        </w:numPr>
        <w:tabs>
          <w:tab w:val="left" w:pos="567"/>
        </w:tabs>
        <w:autoSpaceDE/>
        <w:autoSpaceDN/>
        <w:adjustRightInd/>
        <w:ind w:left="0" w:right="1816" w:firstLine="567"/>
        <w:rPr>
          <w:color w:val="000000" w:themeColor="text1"/>
          <w:highlight w:val="white"/>
        </w:rPr>
      </w:pPr>
      <w:r w:rsidRPr="002537FD">
        <w:rPr>
          <w:color w:val="000000" w:themeColor="text1"/>
          <w:highlight w:val="white"/>
        </w:rPr>
        <w:t>Основными</w:t>
      </w:r>
      <w:r w:rsidRPr="002537FD">
        <w:rPr>
          <w:color w:val="000000" w:themeColor="text1"/>
          <w:spacing w:val="26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компонентами</w:t>
      </w:r>
      <w:r w:rsidRPr="002537FD">
        <w:rPr>
          <w:color w:val="000000" w:themeColor="text1"/>
          <w:spacing w:val="26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ЭИОС</w:t>
      </w:r>
      <w:r w:rsidRPr="002537FD">
        <w:rPr>
          <w:color w:val="000000" w:themeColor="text1"/>
          <w:spacing w:val="25"/>
          <w:highlight w:val="white"/>
        </w:rPr>
        <w:t xml:space="preserve"> </w:t>
      </w:r>
      <w:r w:rsidR="005309C9">
        <w:rPr>
          <w:color w:val="000000" w:themeColor="text1"/>
          <w:spacing w:val="-5"/>
          <w:highlight w:val="white"/>
        </w:rPr>
        <w:t xml:space="preserve">МБОУ СОШ № 5 </w:t>
      </w:r>
      <w:r w:rsidRPr="002537FD">
        <w:rPr>
          <w:color w:val="000000" w:themeColor="text1"/>
          <w:highlight w:val="white"/>
        </w:rPr>
        <w:t>являются:</w:t>
      </w:r>
    </w:p>
    <w:p w:rsidR="00140195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Официальный сайт </w:t>
      </w:r>
      <w:r w:rsidR="00E728AD" w:rsidRPr="00E728A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https://школа-пять.рф/</w:t>
      </w:r>
    </w:p>
    <w:p w:rsid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ФГИС НСО «Электронная </w:t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школа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»: </w:t>
      </w:r>
      <w:hyperlink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 xml:space="preserve">https://school.nso.ru 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728AD" w:rsidRPr="00140195" w:rsidRDefault="00E728AD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ГИС Навигатор дополнительного образования НСО </w:t>
      </w:r>
      <w:r w:rsidRPr="00E728A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https://navigator.edu54.ru/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Универсальная библиотека цифрового образовательного контента </w:t>
      </w:r>
      <w:hyperlink r:id="rId8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https://www.gosuslugi.ru/landing/edu-content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Библиотека цифрового образовательного контента: </w:t>
      </w:r>
      <w:r w:rsidRPr="00140195">
        <w:rPr>
          <w:rFonts w:ascii="Times New Roman" w:hAnsi="Times New Roman" w:cs="Times New Roman"/>
          <w:w w:val="105"/>
          <w:sz w:val="24"/>
          <w:szCs w:val="24"/>
        </w:rPr>
        <w:t>https://моиуроки.рф/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ФГИС «Моя школа» </w:t>
      </w:r>
      <w:hyperlink r:id="rId9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https://edu.gosuslugi.ru/</w:t>
        </w:r>
      </w:hyperlink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ФИС ОКО </w:t>
      </w:r>
      <w:hyperlink r:id="rId10" w:tooltip="https://spo-fisoko.obrnadzor.gov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https://spo-fisoko.obrnadzor.gov.ru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Сферум </w:t>
      </w:r>
      <w:hyperlink r:id="rId11" w:tooltip="https://sferum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https://sferum.ru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Конструктор рабочих программ </w:t>
      </w:r>
      <w:hyperlink r:id="rId12" w:tooltip="https://педобраз.рф/program-constructor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http://педобраз.рф/program-constructor/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Движение первых </w:t>
      </w:r>
      <w:hyperlink r:id="rId13" w:tooltip="https://будьвдвижении.рф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https://будьвдвижении.рф/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Орлята России </w:t>
      </w:r>
      <w:hyperlink r:id="rId14" w:tooltip="https://orlyatarussia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https://orlyatarussia.ru/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Билет в будущее </w:t>
      </w:r>
      <w:hyperlink r:id="rId15" w:tooltip="https://vk.ru/bvb_for_school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https://vk.ru/bvb_for_school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728AD" w:rsidRPr="00140195" w:rsidRDefault="00E728AD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728A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ГИС БД ППМС помощи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728A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http://bdovz.nso.espd/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ГИВЦ Минпросвещения России. Система пообъектного учёта </w:t>
      </w:r>
      <w:hyperlink r:id="rId16" w:tooltip="https://cabinet.miccedu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https://cabinet.miccedu.ru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/</w:t>
      </w:r>
    </w:p>
    <w:p w:rsidR="00E8669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Система сбора данных </w:t>
      </w:r>
      <w:hyperlink r:id="rId17" w:tooltip="https://sas.ficto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https://sas.ficto.ru/</w:t>
        </w:r>
      </w:hyperlink>
    </w:p>
    <w:p w:rsidR="002F42C8" w:rsidRPr="00140195" w:rsidRDefault="00E86698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Национальная электронная библиотека </w:t>
      </w:r>
      <w:hyperlink r:id="rId18" w:tooltip="https://rusneb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https://rusneb.ru/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A94630" w:rsidRPr="00E728AD" w:rsidRDefault="002537FD" w:rsidP="00E728AD">
      <w:pPr>
        <w:numPr>
          <w:ilvl w:val="0"/>
          <w:numId w:val="25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highlight w:val="white"/>
        </w:rPr>
      </w:pPr>
      <w:r w:rsidRPr="00E728AD">
        <w:rPr>
          <w:rFonts w:ascii="Times New Roman" w:hAnsi="Times New Roman" w:cs="Times New Roman"/>
          <w:w w:val="105"/>
          <w:sz w:val="24"/>
          <w:szCs w:val="24"/>
        </w:rPr>
        <w:t>иные компоненты взаимодействия элементов ЭИОС, необходимые для</w:t>
      </w:r>
      <w:r w:rsidR="00A94630" w:rsidRPr="00E728AD">
        <w:rPr>
          <w:rFonts w:ascii="Times New Roman" w:hAnsi="Times New Roman" w:cs="Times New Roman"/>
          <w:w w:val="105"/>
          <w:sz w:val="24"/>
          <w:szCs w:val="24"/>
        </w:rPr>
        <w:t xml:space="preserve"> организации образовательной</w:t>
      </w:r>
      <w:r w:rsidR="00A94630" w:rsidRPr="00E728AD">
        <w:rPr>
          <w:w w:val="105"/>
        </w:rPr>
        <w:t xml:space="preserve"> деятельности и определенные федеральными документами.</w:t>
      </w:r>
    </w:p>
    <w:p w:rsidR="00A94630" w:rsidRPr="005309C9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6. Требования к функционированию ЭИОС</w:t>
      </w:r>
    </w:p>
    <w:p w:rsidR="00A94630" w:rsidRPr="002537FD" w:rsidRDefault="002537FD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 целях надежного, безотказного и эффективного функционирования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информационных систем и веб-сервисов ЭИОС организации соблюдения к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разграничению доступа;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персональных данных пользователей;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информации, находящейся на серверах;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локальной сети организации;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требования по обеспечению доступа пользователям;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обеспечению подключения веб-сервисов;</w:t>
      </w:r>
    </w:p>
    <w:p w:rsidR="00A94630" w:rsidRPr="002537FD" w:rsidRDefault="00A94630" w:rsidP="00E728AD">
      <w:pPr>
        <w:numPr>
          <w:ilvl w:val="0"/>
          <w:numId w:val="26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51"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пользователям ЭИОС организации.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разграничению доступа учитывают: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Право доступа пользователя к тому или иному элементу (его части) ЭИОС определяется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ОО.</w:t>
      </w:r>
    </w:p>
    <w:p w:rsidR="00A94630" w:rsidRPr="002537FD" w:rsidRDefault="004E4B9C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директора ОО назначаются ответственные лица: оператор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,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администратор ЭИОС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5309C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МБОУ СОШ № 5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имеющие достаточный уровень квалификации для поддержания в рабочем состоянии и эксплуатации информационной системы, в том числе обработку информации, содержащейся в ее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базах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данных.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Определяется уровень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закрытости информации, с которой работает оператор, администратор ЭИОС ОО. В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также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устанавливаются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уровни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доступа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всех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участников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 отношений к элементам ЭИОС ОО.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Уровень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закрытости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определяется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политикой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безопасности организации,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уровень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пользователя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устанавливается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привилегией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(права пользователя)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исходя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из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статуса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пользователя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занимаемой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должности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(директор, заместитель директора, учитель, обучающийся и т.п.).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информационному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технологическому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обеспечению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функционирования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ЭИОС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осуществляется уполномоченным лицом.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Уполномоченное лицо (администратор или оператор ЭИОС) определяет уровень доступа конкретного пользователя, осуществляет подтверждение регистрации пользователей через формирование каждому индивидуального логина и пароля.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Привилегии пользователю назначаются уполномоченным ЭИОС. Он несет ответственность за конфиденциальность регистрационных данных всех пользователей, целостность и доступность элемента (его части) ЭИОС организации.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информации, находящейся на серверах и персональных компьютерах в корпоративной сети ОО.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Обработка, хранение учебной, методической, отчетной и другой информации, введенной в базу и системы ЭИОС организации, производится на серверах.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 серверное оборудование организации имеет средства отказоустойчивого хранения и восстановления данных.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локальной сети организации.</w:t>
      </w:r>
    </w:p>
    <w:p w:rsidR="00A94630" w:rsidRPr="002537FD" w:rsidRDefault="00A94630" w:rsidP="00B501DB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 компьютеры организации объединены в корпоративную (локальную) вычислительную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2537FD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сеть, для всех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пользователей обеспечен из корпоративной вычислительной сети постоянный выход в сеть «Интернет», доступ к электронным библиотечным системам, ЭИР и ЭОР.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требования по обеспечению доступа пользователей организации.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Подключение к сети «Интернет» обеспечивает доступ к работе в ЭИОС всем пользователям.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Возможность подключения мобильных компьютеров к элементам ЭИОС всем пользователям.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7. Ответственность за использование и сохранность информационных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61"/>
        <w:jc w:val="center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ресурсов в ЭИОС</w:t>
      </w:r>
    </w:p>
    <w:p w:rsidR="00B501DB" w:rsidRDefault="00A94630" w:rsidP="00B501DB">
      <w:pPr>
        <w:pStyle w:val="a5"/>
        <w:numPr>
          <w:ilvl w:val="1"/>
          <w:numId w:val="24"/>
        </w:numPr>
        <w:tabs>
          <w:tab w:val="left" w:pos="1270"/>
        </w:tabs>
        <w:kinsoku w:val="0"/>
        <w:overflowPunct w:val="0"/>
        <w:ind w:left="0" w:right="148" w:firstLine="851"/>
        <w:rPr>
          <w:color w:val="000000" w:themeColor="text1"/>
          <w:w w:val="105"/>
        </w:rPr>
      </w:pPr>
      <w:r w:rsidRPr="00B501DB">
        <w:rPr>
          <w:color w:val="000000" w:themeColor="text1"/>
          <w:w w:val="105"/>
        </w:rPr>
        <w:t>Пользователи, получившие учетные данные для авторизованного доступа в ЭИОС организации, обязаны хранить их в тайне, не разглашать, не передавать их иным лицам; своевременно уведомить системного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</w:t>
      </w:r>
    </w:p>
    <w:p w:rsidR="00A94630" w:rsidRPr="00B501DB" w:rsidRDefault="00A94630" w:rsidP="00B501DB">
      <w:pPr>
        <w:pStyle w:val="a5"/>
        <w:numPr>
          <w:ilvl w:val="1"/>
          <w:numId w:val="24"/>
        </w:numPr>
        <w:tabs>
          <w:tab w:val="left" w:pos="1270"/>
        </w:tabs>
        <w:kinsoku w:val="0"/>
        <w:overflowPunct w:val="0"/>
        <w:ind w:left="0" w:right="148" w:firstLine="851"/>
        <w:rPr>
          <w:color w:val="000000" w:themeColor="text1"/>
          <w:w w:val="105"/>
        </w:rPr>
      </w:pPr>
      <w:r w:rsidRPr="00B501DB">
        <w:rPr>
          <w:color w:val="000000" w:themeColor="text1"/>
          <w:w w:val="105"/>
        </w:rPr>
        <w:t>Пользователи несут ответственность за: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несанкционированное использование регистрационной информации других пользователей, в частности – использование логина и пароля другого лица для входа в ЭИОС организации и осуществление различных операций от имени другого пользователя;</w:t>
      </w:r>
    </w:p>
    <w:p w:rsidR="002537FD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умышленное использование программных средств, позволяющих осуществлять несанкционированное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проникновение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ЭИОС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целью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модификации информации,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кражи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паролей,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угадывания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паролей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других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несанкционированных действий.</w:t>
      </w:r>
    </w:p>
    <w:p w:rsidR="002537FD" w:rsidRPr="002537FD" w:rsidRDefault="00140195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ab/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Пользователь должен иметь соответствующую подготовку по работе с элементами ЭИОС </w:t>
      </w:r>
      <w:r w:rsidR="00B9168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бразовательной организации: </w:t>
      </w:r>
    </w:p>
    <w:p w:rsidR="002537FD" w:rsidRPr="002537FD" w:rsidRDefault="002537FD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 xml:space="preserve">обучающиеся: наличие базовых навыков работы с компьютером, ознакомление с инструкцией по технике безопасности, порядком доступа к отдельным элементам ЭИОС; </w:t>
      </w:r>
    </w:p>
    <w:p w:rsidR="00A94630" w:rsidRPr="002537FD" w:rsidRDefault="002537FD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педагогические и административные работники, сотрудники </w:t>
      </w:r>
      <w:r w:rsidR="00B9168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бразовательной организации: наличие базовых навыков работы с компьютером, прохождение курсов повышения квалификации и обучающих занятий соответствующей направленности с целью приобретения и, развития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компетенций, необходимых для работы в ЭИОС </w:t>
      </w:r>
      <w:r w:rsidR="00B9168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бразовательной организации. Информационное наполнение ЭИОС определяется потребностями пользователей и осуществляется объединенными усилиями сотрудников и структурных подразделений Образовательной организации.</w:t>
      </w:r>
    </w:p>
    <w:p w:rsidR="002537FD" w:rsidRPr="002537FD" w:rsidRDefault="002537FD" w:rsidP="002537FD">
      <w:pPr>
        <w:tabs>
          <w:tab w:val="left" w:pos="92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45" w:right="16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8. Заключительные положения</w:t>
      </w:r>
    </w:p>
    <w:p w:rsidR="002537FD" w:rsidRPr="002537FD" w:rsidRDefault="002537FD" w:rsidP="00157D8E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Настоящее Положение принято с учётом мнения 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Педагогического 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Совета 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МБОУ СОШ № 5, </w:t>
      </w:r>
      <w:r w:rsidR="00BF0DC9" w:rsidRPr="00BF0DC9">
        <w:rPr>
          <w:rFonts w:ascii="Times New Roman" w:hAnsi="Times New Roman" w:cs="Times New Roman"/>
          <w:color w:val="000000" w:themeColor="text1"/>
          <w:sz w:val="24"/>
          <w:szCs w:val="24"/>
        </w:rPr>
        <w:t>Попечительск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BF0DC9" w:rsidRP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и </w:t>
      </w:r>
      <w:r w:rsidR="00BF0DC9" w:rsidRPr="00BF0DC9">
        <w:rPr>
          <w:rFonts w:ascii="Times New Roman" w:hAnsi="Times New Roman" w:cs="Times New Roman"/>
          <w:color w:val="000000" w:themeColor="text1"/>
          <w:sz w:val="24"/>
          <w:szCs w:val="24"/>
        </w:rPr>
        <w:t>Совет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F0DC9" w:rsidRP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старшеклассников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6706D" w:rsidRPr="002537FD" w:rsidRDefault="002537FD" w:rsidP="00157D8E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 Изменения в Положение могут быть внесены только с учётом мнения 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Педагогического </w:t>
      </w:r>
      <w:r w:rsidR="00BF0DC9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Совета </w:t>
      </w:r>
      <w:r w:rsidR="00BF0DC9">
        <w:rPr>
          <w:rFonts w:ascii="Times New Roman" w:hAnsi="Times New Roman" w:cs="Times New Roman"/>
          <w:color w:val="000000" w:themeColor="text1"/>
          <w:sz w:val="24"/>
          <w:szCs w:val="24"/>
        </w:rPr>
        <w:t>МБОУ СОШ № 5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76706D" w:rsidRPr="002537FD" w:rsidSect="00B9168D">
      <w:type w:val="continuous"/>
      <w:pgSz w:w="11910" w:h="16850"/>
      <w:pgMar w:top="567" w:right="570" w:bottom="567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6A3" w:rsidRDefault="009C66A3" w:rsidP="004E4B9C">
      <w:pPr>
        <w:spacing w:after="0" w:line="240" w:lineRule="auto"/>
      </w:pPr>
      <w:r>
        <w:separator/>
      </w:r>
    </w:p>
  </w:endnote>
  <w:endnote w:type="continuationSeparator" w:id="0">
    <w:p w:rsidR="009C66A3" w:rsidRDefault="009C66A3" w:rsidP="004E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6A3" w:rsidRDefault="009C66A3" w:rsidP="004E4B9C">
      <w:pPr>
        <w:spacing w:after="0" w:line="240" w:lineRule="auto"/>
      </w:pPr>
      <w:r>
        <w:separator/>
      </w:r>
    </w:p>
  </w:footnote>
  <w:footnote w:type="continuationSeparator" w:id="0">
    <w:p w:rsidR="009C66A3" w:rsidRDefault="009C66A3" w:rsidP="004E4B9C">
      <w:pPr>
        <w:spacing w:after="0" w:line="240" w:lineRule="auto"/>
      </w:pPr>
      <w:r>
        <w:continuationSeparator/>
      </w:r>
    </w:p>
  </w:footnote>
  <w:footnote w:id="1">
    <w:p w:rsidR="004E4B9C" w:rsidRPr="004E4B9C" w:rsidRDefault="004E4B9C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3"/>
        <w:jc w:val="both"/>
        <w:rPr>
          <w:rFonts w:ascii="Times New Roman" w:hAnsi="Times New Roman" w:cs="Times New Roman"/>
          <w:sz w:val="20"/>
          <w:szCs w:val="20"/>
        </w:rPr>
      </w:pPr>
      <w:r w:rsidRPr="004E4B9C">
        <w:rPr>
          <w:rStyle w:val="a8"/>
          <w:sz w:val="20"/>
          <w:szCs w:val="20"/>
        </w:rPr>
        <w:footnoteRef/>
      </w:r>
      <w:r w:rsidRPr="004E4B9C">
        <w:rPr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Оператор информационной системы (п. 3.1.9. ГОСТ Р 52653-2006) – лицо, осуществляющее деятельность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по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эксплуатации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информационной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системы,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в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том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числе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обработку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информации, содержащейся в ее базах данных.</w:t>
      </w:r>
    </w:p>
    <w:p w:rsidR="004E4B9C" w:rsidRDefault="004E4B9C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17683478"/>
    <w:lvl w:ilvl="0">
      <w:start w:val="1"/>
      <w:numFmt w:val="decimal"/>
      <w:lvlText w:val="%1"/>
      <w:lvlJc w:val="left"/>
      <w:pPr>
        <w:ind w:left="1272" w:hanging="426"/>
      </w:pPr>
    </w:lvl>
    <w:lvl w:ilvl="1">
      <w:start w:val="1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95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3138" w:hanging="216"/>
      </w:pPr>
    </w:lvl>
    <w:lvl w:ilvl="4">
      <w:numFmt w:val="bullet"/>
      <w:lvlText w:val="•"/>
      <w:lvlJc w:val="left"/>
      <w:pPr>
        <w:ind w:left="4067" w:hanging="216"/>
      </w:pPr>
    </w:lvl>
    <w:lvl w:ilvl="5">
      <w:numFmt w:val="bullet"/>
      <w:lvlText w:val="•"/>
      <w:lvlJc w:val="left"/>
      <w:pPr>
        <w:ind w:left="4996" w:hanging="216"/>
      </w:pPr>
    </w:lvl>
    <w:lvl w:ilvl="6">
      <w:numFmt w:val="bullet"/>
      <w:lvlText w:val="•"/>
      <w:lvlJc w:val="left"/>
      <w:pPr>
        <w:ind w:left="5925" w:hanging="216"/>
      </w:pPr>
    </w:lvl>
    <w:lvl w:ilvl="7">
      <w:numFmt w:val="bullet"/>
      <w:lvlText w:val="•"/>
      <w:lvlJc w:val="left"/>
      <w:pPr>
        <w:ind w:left="6854" w:hanging="216"/>
      </w:pPr>
    </w:lvl>
    <w:lvl w:ilvl="8">
      <w:numFmt w:val="bullet"/>
      <w:lvlText w:val="•"/>
      <w:lvlJc w:val="left"/>
      <w:pPr>
        <w:ind w:left="7783" w:hanging="216"/>
      </w:pPr>
    </w:lvl>
  </w:abstractNum>
  <w:abstractNum w:abstractNumId="1" w15:restartNumberingAfterBreak="0">
    <w:nsid w:val="00000403"/>
    <w:multiLevelType w:val="multilevel"/>
    <w:tmpl w:val="5DA287C2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2" w15:restartNumberingAfterBreak="0">
    <w:nsid w:val="00000404"/>
    <w:multiLevelType w:val="multilevel"/>
    <w:tmpl w:val="C0368944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3" w15:restartNumberingAfterBreak="0">
    <w:nsid w:val="00000405"/>
    <w:multiLevelType w:val="multilevel"/>
    <w:tmpl w:val="EDD0EEF8"/>
    <w:lvl w:ilvl="0">
      <w:start w:val="3"/>
      <w:numFmt w:val="decimal"/>
      <w:lvlText w:val="%1."/>
      <w:lvlJc w:val="left"/>
      <w:pPr>
        <w:ind w:left="1084" w:hanging="238"/>
      </w:pPr>
      <w:rPr>
        <w:rFonts w:ascii="Times New Roman" w:hAnsi="Times New Roman" w:cs="Times New Roman"/>
        <w:b w:val="0"/>
        <w:bCs/>
        <w:i w:val="0"/>
        <w:iCs w:val="0"/>
        <w:spacing w:val="0"/>
        <w:w w:val="103"/>
        <w:sz w:val="23"/>
        <w:szCs w:val="23"/>
      </w:rPr>
    </w:lvl>
    <w:lvl w:ilvl="1">
      <w:start w:val="1"/>
      <w:numFmt w:val="decimal"/>
      <w:lvlText w:val="%1.%2."/>
      <w:lvlJc w:val="left"/>
      <w:pPr>
        <w:ind w:left="1263" w:hanging="417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307" w:hanging="216"/>
      </w:pPr>
    </w:lvl>
    <w:lvl w:ilvl="4">
      <w:numFmt w:val="bullet"/>
      <w:lvlText w:val="•"/>
      <w:lvlJc w:val="left"/>
      <w:pPr>
        <w:ind w:left="3355" w:hanging="216"/>
      </w:pPr>
    </w:lvl>
    <w:lvl w:ilvl="5">
      <w:numFmt w:val="bullet"/>
      <w:lvlText w:val="•"/>
      <w:lvlJc w:val="left"/>
      <w:pPr>
        <w:ind w:left="4403" w:hanging="216"/>
      </w:pPr>
    </w:lvl>
    <w:lvl w:ilvl="6">
      <w:numFmt w:val="bullet"/>
      <w:lvlText w:val="•"/>
      <w:lvlJc w:val="left"/>
      <w:pPr>
        <w:ind w:left="5450" w:hanging="216"/>
      </w:pPr>
    </w:lvl>
    <w:lvl w:ilvl="7">
      <w:numFmt w:val="bullet"/>
      <w:lvlText w:val="•"/>
      <w:lvlJc w:val="left"/>
      <w:pPr>
        <w:ind w:left="6498" w:hanging="216"/>
      </w:pPr>
    </w:lvl>
    <w:lvl w:ilvl="8">
      <w:numFmt w:val="bullet"/>
      <w:lvlText w:val="•"/>
      <w:lvlJc w:val="left"/>
      <w:pPr>
        <w:ind w:left="7546" w:hanging="21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8" w15:restartNumberingAfterBreak="0">
    <w:nsid w:val="0000040A"/>
    <w:multiLevelType w:val="multilevel"/>
    <w:tmpl w:val="0000088D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063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967" w:hanging="216"/>
      </w:pPr>
    </w:lvl>
    <w:lvl w:ilvl="4">
      <w:numFmt w:val="bullet"/>
      <w:lvlText w:val="•"/>
      <w:lvlJc w:val="left"/>
      <w:pPr>
        <w:ind w:left="3920" w:hanging="216"/>
      </w:pPr>
    </w:lvl>
    <w:lvl w:ilvl="5">
      <w:numFmt w:val="bullet"/>
      <w:lvlText w:val="•"/>
      <w:lvlJc w:val="left"/>
      <w:pPr>
        <w:ind w:left="4874" w:hanging="216"/>
      </w:pPr>
    </w:lvl>
    <w:lvl w:ilvl="6">
      <w:numFmt w:val="bullet"/>
      <w:lvlText w:val="•"/>
      <w:lvlJc w:val="left"/>
      <w:pPr>
        <w:ind w:left="5827" w:hanging="216"/>
      </w:pPr>
    </w:lvl>
    <w:lvl w:ilvl="7">
      <w:numFmt w:val="bullet"/>
      <w:lvlText w:val="•"/>
      <w:lvlJc w:val="left"/>
      <w:pPr>
        <w:ind w:left="6781" w:hanging="216"/>
      </w:pPr>
    </w:lvl>
    <w:lvl w:ilvl="8">
      <w:numFmt w:val="bullet"/>
      <w:lvlText w:val="•"/>
      <w:lvlJc w:val="left"/>
      <w:pPr>
        <w:ind w:left="7734" w:hanging="216"/>
      </w:pPr>
    </w:lvl>
  </w:abstractNum>
  <w:abstractNum w:abstractNumId="9" w15:restartNumberingAfterBreak="0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2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65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656"/>
      </w:pPr>
    </w:lvl>
    <w:lvl w:ilvl="4">
      <w:numFmt w:val="bullet"/>
      <w:lvlText w:val="•"/>
      <w:lvlJc w:val="left"/>
      <w:pPr>
        <w:ind w:left="4067" w:hanging="656"/>
      </w:pPr>
    </w:lvl>
    <w:lvl w:ilvl="5">
      <w:numFmt w:val="bullet"/>
      <w:lvlText w:val="•"/>
      <w:lvlJc w:val="left"/>
      <w:pPr>
        <w:ind w:left="4996" w:hanging="656"/>
      </w:pPr>
    </w:lvl>
    <w:lvl w:ilvl="6">
      <w:numFmt w:val="bullet"/>
      <w:lvlText w:val="•"/>
      <w:lvlJc w:val="left"/>
      <w:pPr>
        <w:ind w:left="5925" w:hanging="656"/>
      </w:pPr>
    </w:lvl>
    <w:lvl w:ilvl="7">
      <w:numFmt w:val="bullet"/>
      <w:lvlText w:val="•"/>
      <w:lvlJc w:val="left"/>
      <w:pPr>
        <w:ind w:left="6854" w:hanging="656"/>
      </w:pPr>
    </w:lvl>
    <w:lvl w:ilvl="8">
      <w:numFmt w:val="bullet"/>
      <w:lvlText w:val="•"/>
      <w:lvlJc w:val="left"/>
      <w:pPr>
        <w:ind w:left="7783" w:hanging="656"/>
      </w:pPr>
    </w:lvl>
  </w:abstractNum>
  <w:abstractNum w:abstractNumId="10" w15:restartNumberingAfterBreak="0">
    <w:nsid w:val="0000040C"/>
    <w:multiLevelType w:val="multilevel"/>
    <w:tmpl w:val="0000088F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3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65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656"/>
      </w:pPr>
    </w:lvl>
    <w:lvl w:ilvl="4">
      <w:numFmt w:val="bullet"/>
      <w:lvlText w:val="•"/>
      <w:lvlJc w:val="left"/>
      <w:pPr>
        <w:ind w:left="3940" w:hanging="656"/>
      </w:pPr>
    </w:lvl>
    <w:lvl w:ilvl="5">
      <w:numFmt w:val="bullet"/>
      <w:lvlText w:val="•"/>
      <w:lvlJc w:val="left"/>
      <w:pPr>
        <w:ind w:left="4890" w:hanging="656"/>
      </w:pPr>
    </w:lvl>
    <w:lvl w:ilvl="6">
      <w:numFmt w:val="bullet"/>
      <w:lvlText w:val="•"/>
      <w:lvlJc w:val="left"/>
      <w:pPr>
        <w:ind w:left="5841" w:hanging="656"/>
      </w:pPr>
    </w:lvl>
    <w:lvl w:ilvl="7">
      <w:numFmt w:val="bullet"/>
      <w:lvlText w:val="•"/>
      <w:lvlJc w:val="left"/>
      <w:pPr>
        <w:ind w:left="6791" w:hanging="656"/>
      </w:pPr>
    </w:lvl>
    <w:lvl w:ilvl="8">
      <w:numFmt w:val="bullet"/>
      <w:lvlText w:val="•"/>
      <w:lvlJc w:val="left"/>
      <w:pPr>
        <w:ind w:left="7741" w:hanging="656"/>
      </w:pPr>
    </w:lvl>
  </w:abstractNum>
  <w:abstractNum w:abstractNumId="11" w15:restartNumberingAfterBreak="0">
    <w:nsid w:val="0000040D"/>
    <w:multiLevelType w:val="multilevel"/>
    <w:tmpl w:val="00000890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4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"/>
      <w:lvlJc w:val="left"/>
      <w:pPr>
        <w:ind w:left="141" w:hanging="548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548"/>
      </w:pPr>
    </w:lvl>
    <w:lvl w:ilvl="4">
      <w:numFmt w:val="bullet"/>
      <w:lvlText w:val="•"/>
      <w:lvlJc w:val="left"/>
      <w:pPr>
        <w:ind w:left="3940" w:hanging="548"/>
      </w:pPr>
    </w:lvl>
    <w:lvl w:ilvl="5">
      <w:numFmt w:val="bullet"/>
      <w:lvlText w:val="•"/>
      <w:lvlJc w:val="left"/>
      <w:pPr>
        <w:ind w:left="4890" w:hanging="548"/>
      </w:pPr>
    </w:lvl>
    <w:lvl w:ilvl="6">
      <w:numFmt w:val="bullet"/>
      <w:lvlText w:val="•"/>
      <w:lvlJc w:val="left"/>
      <w:pPr>
        <w:ind w:left="5841" w:hanging="548"/>
      </w:pPr>
    </w:lvl>
    <w:lvl w:ilvl="7">
      <w:numFmt w:val="bullet"/>
      <w:lvlText w:val="•"/>
      <w:lvlJc w:val="left"/>
      <w:pPr>
        <w:ind w:left="6791" w:hanging="548"/>
      </w:pPr>
    </w:lvl>
    <w:lvl w:ilvl="8">
      <w:numFmt w:val="bullet"/>
      <w:lvlText w:val="•"/>
      <w:lvlJc w:val="left"/>
      <w:pPr>
        <w:ind w:left="7741" w:hanging="548"/>
      </w:pPr>
    </w:lvl>
  </w:abstractNum>
  <w:abstractNum w:abstractNumId="12" w15:restartNumberingAfterBreak="0">
    <w:nsid w:val="0000040E"/>
    <w:multiLevelType w:val="multilevel"/>
    <w:tmpl w:val="00000891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5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872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872"/>
      </w:pPr>
    </w:lvl>
    <w:lvl w:ilvl="4">
      <w:numFmt w:val="bullet"/>
      <w:lvlText w:val="•"/>
      <w:lvlJc w:val="left"/>
      <w:pPr>
        <w:ind w:left="4067" w:hanging="872"/>
      </w:pPr>
    </w:lvl>
    <w:lvl w:ilvl="5">
      <w:numFmt w:val="bullet"/>
      <w:lvlText w:val="•"/>
      <w:lvlJc w:val="left"/>
      <w:pPr>
        <w:ind w:left="4996" w:hanging="872"/>
      </w:pPr>
    </w:lvl>
    <w:lvl w:ilvl="6">
      <w:numFmt w:val="bullet"/>
      <w:lvlText w:val="•"/>
      <w:lvlJc w:val="left"/>
      <w:pPr>
        <w:ind w:left="5925" w:hanging="872"/>
      </w:pPr>
    </w:lvl>
    <w:lvl w:ilvl="7">
      <w:numFmt w:val="bullet"/>
      <w:lvlText w:val="•"/>
      <w:lvlJc w:val="left"/>
      <w:pPr>
        <w:ind w:left="6854" w:hanging="872"/>
      </w:pPr>
    </w:lvl>
    <w:lvl w:ilvl="8">
      <w:numFmt w:val="bullet"/>
      <w:lvlText w:val="•"/>
      <w:lvlJc w:val="left"/>
      <w:pPr>
        <w:ind w:left="7783" w:hanging="872"/>
      </w:pPr>
    </w:lvl>
  </w:abstractNum>
  <w:abstractNum w:abstractNumId="13" w15:restartNumberingAfterBreak="0">
    <w:nsid w:val="0000040F"/>
    <w:multiLevelType w:val="multilevel"/>
    <w:tmpl w:val="00000892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6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707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707"/>
      </w:pPr>
    </w:lvl>
    <w:lvl w:ilvl="4">
      <w:numFmt w:val="bullet"/>
      <w:lvlText w:val="•"/>
      <w:lvlJc w:val="left"/>
      <w:pPr>
        <w:ind w:left="4067" w:hanging="707"/>
      </w:pPr>
    </w:lvl>
    <w:lvl w:ilvl="5">
      <w:numFmt w:val="bullet"/>
      <w:lvlText w:val="•"/>
      <w:lvlJc w:val="left"/>
      <w:pPr>
        <w:ind w:left="4996" w:hanging="707"/>
      </w:pPr>
    </w:lvl>
    <w:lvl w:ilvl="6">
      <w:numFmt w:val="bullet"/>
      <w:lvlText w:val="•"/>
      <w:lvlJc w:val="left"/>
      <w:pPr>
        <w:ind w:left="5925" w:hanging="707"/>
      </w:pPr>
    </w:lvl>
    <w:lvl w:ilvl="7">
      <w:numFmt w:val="bullet"/>
      <w:lvlText w:val="•"/>
      <w:lvlJc w:val="left"/>
      <w:pPr>
        <w:ind w:left="6854" w:hanging="707"/>
      </w:pPr>
    </w:lvl>
    <w:lvl w:ilvl="8">
      <w:numFmt w:val="bullet"/>
      <w:lvlText w:val="•"/>
      <w:lvlJc w:val="left"/>
      <w:pPr>
        <w:ind w:left="7783" w:hanging="707"/>
      </w:pPr>
    </w:lvl>
  </w:abstractNum>
  <w:abstractNum w:abstractNumId="14" w15:restartNumberingAfterBreak="0">
    <w:nsid w:val="00000410"/>
    <w:multiLevelType w:val="multilevel"/>
    <w:tmpl w:val="00000893"/>
    <w:lvl w:ilvl="0">
      <w:start w:val="7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15" w15:restartNumberingAfterBreak="0">
    <w:nsid w:val="00000411"/>
    <w:multiLevelType w:val="multilevel"/>
    <w:tmpl w:val="00000894"/>
    <w:lvl w:ilvl="0">
      <w:start w:val="8"/>
      <w:numFmt w:val="decimal"/>
      <w:lvlText w:val="%1"/>
      <w:lvlJc w:val="left"/>
      <w:pPr>
        <w:ind w:left="1272" w:hanging="426"/>
      </w:pPr>
    </w:lvl>
    <w:lvl w:ilvl="1">
      <w:start w:val="1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•"/>
      <w:lvlJc w:val="left"/>
      <w:pPr>
        <w:ind w:left="2952" w:hanging="426"/>
      </w:pPr>
    </w:lvl>
    <w:lvl w:ilvl="3">
      <w:numFmt w:val="bullet"/>
      <w:lvlText w:val="•"/>
      <w:lvlJc w:val="left"/>
      <w:pPr>
        <w:ind w:left="3788" w:hanging="426"/>
      </w:pPr>
    </w:lvl>
    <w:lvl w:ilvl="4">
      <w:numFmt w:val="bullet"/>
      <w:lvlText w:val="•"/>
      <w:lvlJc w:val="left"/>
      <w:pPr>
        <w:ind w:left="4624" w:hanging="426"/>
      </w:pPr>
    </w:lvl>
    <w:lvl w:ilvl="5">
      <w:numFmt w:val="bullet"/>
      <w:lvlText w:val="•"/>
      <w:lvlJc w:val="left"/>
      <w:pPr>
        <w:ind w:left="5460" w:hanging="426"/>
      </w:pPr>
    </w:lvl>
    <w:lvl w:ilvl="6">
      <w:numFmt w:val="bullet"/>
      <w:lvlText w:val="•"/>
      <w:lvlJc w:val="left"/>
      <w:pPr>
        <w:ind w:left="6297" w:hanging="426"/>
      </w:pPr>
    </w:lvl>
    <w:lvl w:ilvl="7">
      <w:numFmt w:val="bullet"/>
      <w:lvlText w:val="•"/>
      <w:lvlJc w:val="left"/>
      <w:pPr>
        <w:ind w:left="7133" w:hanging="426"/>
      </w:pPr>
    </w:lvl>
    <w:lvl w:ilvl="8">
      <w:numFmt w:val="bullet"/>
      <w:lvlText w:val="•"/>
      <w:lvlJc w:val="left"/>
      <w:pPr>
        <w:ind w:left="7969" w:hanging="426"/>
      </w:pPr>
    </w:lvl>
  </w:abstractNum>
  <w:abstractNum w:abstractNumId="16" w15:restartNumberingAfterBreak="0">
    <w:nsid w:val="00000412"/>
    <w:multiLevelType w:val="multilevel"/>
    <w:tmpl w:val="5D2A70A8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20" w15:restartNumberingAfterBreak="0">
    <w:nsid w:val="040B45F5"/>
    <w:multiLevelType w:val="hybridMultilevel"/>
    <w:tmpl w:val="2B3E6CA6"/>
    <w:lvl w:ilvl="0" w:tplc="9ECA58E8">
      <w:start w:val="4"/>
      <w:numFmt w:val="decimal"/>
      <w:lvlText w:val="%1"/>
      <w:lvlJc w:val="left"/>
      <w:pPr>
        <w:ind w:left="1255" w:hanging="507"/>
      </w:pPr>
      <w:rPr>
        <w:rFonts w:hint="default"/>
        <w:lang w:val="ru-RU" w:eastAsia="en-US" w:bidi="ar-SA"/>
      </w:rPr>
    </w:lvl>
    <w:lvl w:ilvl="1" w:tplc="2B8C0A74">
      <w:start w:val="1"/>
      <w:numFmt w:val="none"/>
      <w:lvlText w:val=""/>
      <w:lvlJc w:val="left"/>
      <w:pPr>
        <w:tabs>
          <w:tab w:val="num" w:pos="360"/>
        </w:tabs>
      </w:pPr>
    </w:lvl>
    <w:lvl w:ilvl="2" w:tplc="78B43540">
      <w:start w:val="1"/>
      <w:numFmt w:val="bullet"/>
      <w:lvlText w:val="-"/>
      <w:lvlJc w:val="left"/>
      <w:pPr>
        <w:ind w:left="1418" w:hanging="173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3" w:tplc="695A0292">
      <w:start w:val="1"/>
      <w:numFmt w:val="bullet"/>
      <w:lvlText w:val="•"/>
      <w:lvlJc w:val="left"/>
      <w:pPr>
        <w:ind w:left="3586" w:hanging="173"/>
      </w:pPr>
      <w:rPr>
        <w:rFonts w:hint="default"/>
        <w:lang w:val="ru-RU" w:eastAsia="en-US" w:bidi="ar-SA"/>
      </w:rPr>
    </w:lvl>
    <w:lvl w:ilvl="4" w:tplc="EE747808">
      <w:start w:val="1"/>
      <w:numFmt w:val="bullet"/>
      <w:lvlText w:val="•"/>
      <w:lvlJc w:val="left"/>
      <w:pPr>
        <w:ind w:left="4670" w:hanging="173"/>
      </w:pPr>
      <w:rPr>
        <w:rFonts w:hint="default"/>
        <w:lang w:val="ru-RU" w:eastAsia="en-US" w:bidi="ar-SA"/>
      </w:rPr>
    </w:lvl>
    <w:lvl w:ilvl="5" w:tplc="5B0A0C1A">
      <w:start w:val="1"/>
      <w:numFmt w:val="bullet"/>
      <w:lvlText w:val="•"/>
      <w:lvlJc w:val="left"/>
      <w:pPr>
        <w:ind w:left="5753" w:hanging="173"/>
      </w:pPr>
      <w:rPr>
        <w:rFonts w:hint="default"/>
        <w:lang w:val="ru-RU" w:eastAsia="en-US" w:bidi="ar-SA"/>
      </w:rPr>
    </w:lvl>
    <w:lvl w:ilvl="6" w:tplc="BB9E1E66">
      <w:start w:val="1"/>
      <w:numFmt w:val="bullet"/>
      <w:lvlText w:val="•"/>
      <w:lvlJc w:val="left"/>
      <w:pPr>
        <w:ind w:left="6836" w:hanging="173"/>
      </w:pPr>
      <w:rPr>
        <w:rFonts w:hint="default"/>
        <w:lang w:val="ru-RU" w:eastAsia="en-US" w:bidi="ar-SA"/>
      </w:rPr>
    </w:lvl>
    <w:lvl w:ilvl="7" w:tplc="7CCE53AC">
      <w:start w:val="1"/>
      <w:numFmt w:val="bullet"/>
      <w:lvlText w:val="•"/>
      <w:lvlJc w:val="left"/>
      <w:pPr>
        <w:ind w:left="7920" w:hanging="173"/>
      </w:pPr>
      <w:rPr>
        <w:rFonts w:hint="default"/>
        <w:lang w:val="ru-RU" w:eastAsia="en-US" w:bidi="ar-SA"/>
      </w:rPr>
    </w:lvl>
    <w:lvl w:ilvl="8" w:tplc="54329A84">
      <w:start w:val="1"/>
      <w:numFmt w:val="bullet"/>
      <w:lvlText w:val="•"/>
      <w:lvlJc w:val="left"/>
      <w:pPr>
        <w:ind w:left="9003" w:hanging="173"/>
      </w:pPr>
      <w:rPr>
        <w:rFonts w:hint="default"/>
        <w:lang w:val="ru-RU" w:eastAsia="en-US" w:bidi="ar-SA"/>
      </w:rPr>
    </w:lvl>
  </w:abstractNum>
  <w:abstractNum w:abstractNumId="21" w15:restartNumberingAfterBreak="0">
    <w:nsid w:val="0BF9759B"/>
    <w:multiLevelType w:val="multilevel"/>
    <w:tmpl w:val="314209E0"/>
    <w:lvl w:ilvl="0">
      <w:start w:val="1"/>
      <w:numFmt w:val="bullet"/>
      <w:lvlText w:val=""/>
      <w:lvlJc w:val="left"/>
      <w:pPr>
        <w:ind w:left="141" w:hanging="216"/>
      </w:pPr>
      <w:rPr>
        <w:rFonts w:ascii="Symbol" w:hAnsi="Symbol" w:hint="default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22" w15:restartNumberingAfterBreak="0">
    <w:nsid w:val="2FD77D04"/>
    <w:multiLevelType w:val="multilevel"/>
    <w:tmpl w:val="A98ABA84"/>
    <w:lvl w:ilvl="0">
      <w:start w:val="1"/>
      <w:numFmt w:val="bullet"/>
      <w:lvlText w:val=""/>
      <w:lvlJc w:val="left"/>
      <w:pPr>
        <w:ind w:left="141" w:hanging="216"/>
      </w:pPr>
      <w:rPr>
        <w:rFonts w:ascii="Symbol" w:hAnsi="Symbol" w:hint="default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23" w15:restartNumberingAfterBreak="0">
    <w:nsid w:val="51E80210"/>
    <w:multiLevelType w:val="multilevel"/>
    <w:tmpl w:val="C0342A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21C7A36"/>
    <w:multiLevelType w:val="hybridMultilevel"/>
    <w:tmpl w:val="9D205336"/>
    <w:lvl w:ilvl="0" w:tplc="A124914E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 w:tplc="F39C33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12C0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D66B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105D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5A27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F2C3C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5063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C00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D520296"/>
    <w:multiLevelType w:val="multilevel"/>
    <w:tmpl w:val="B4D25F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7"/>
  </w:num>
  <w:num w:numId="4">
    <w:abstractNumId w:val="16"/>
  </w:num>
  <w:num w:numId="5">
    <w:abstractNumId w:val="15"/>
  </w:num>
  <w:num w:numId="6">
    <w:abstractNumId w:val="14"/>
  </w:num>
  <w:num w:numId="7">
    <w:abstractNumId w:val="13"/>
  </w:num>
  <w:num w:numId="8">
    <w:abstractNumId w:val="12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24"/>
  </w:num>
  <w:num w:numId="23">
    <w:abstractNumId w:val="23"/>
  </w:num>
  <w:num w:numId="24">
    <w:abstractNumId w:val="25"/>
  </w:num>
  <w:num w:numId="25">
    <w:abstractNumId w:val="2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30"/>
    <w:rsid w:val="00107EBB"/>
    <w:rsid w:val="00140195"/>
    <w:rsid w:val="00157D8E"/>
    <w:rsid w:val="001771B7"/>
    <w:rsid w:val="001B593B"/>
    <w:rsid w:val="002537FD"/>
    <w:rsid w:val="002F42C8"/>
    <w:rsid w:val="00485ED1"/>
    <w:rsid w:val="004B1B58"/>
    <w:rsid w:val="004E4B9C"/>
    <w:rsid w:val="005309C9"/>
    <w:rsid w:val="0076706D"/>
    <w:rsid w:val="007B553D"/>
    <w:rsid w:val="0081350D"/>
    <w:rsid w:val="008C6575"/>
    <w:rsid w:val="008D389A"/>
    <w:rsid w:val="009A2056"/>
    <w:rsid w:val="009C66A3"/>
    <w:rsid w:val="00A94630"/>
    <w:rsid w:val="00B01DD4"/>
    <w:rsid w:val="00B501DB"/>
    <w:rsid w:val="00B531A0"/>
    <w:rsid w:val="00B9168D"/>
    <w:rsid w:val="00BF0DC9"/>
    <w:rsid w:val="00C451B7"/>
    <w:rsid w:val="00CD142A"/>
    <w:rsid w:val="00D202FA"/>
    <w:rsid w:val="00D822EE"/>
    <w:rsid w:val="00E30074"/>
    <w:rsid w:val="00E34097"/>
    <w:rsid w:val="00E728AD"/>
    <w:rsid w:val="00E86698"/>
    <w:rsid w:val="00F32935"/>
    <w:rsid w:val="00F5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5C989"/>
  <w15:chartTrackingRefBased/>
  <w15:docId w15:val="{C54A0BAE-2639-4E18-959D-FF285BE9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94630"/>
    <w:pPr>
      <w:autoSpaceDE w:val="0"/>
      <w:autoSpaceDN w:val="0"/>
      <w:adjustRightInd w:val="0"/>
      <w:spacing w:after="0" w:line="295" w:lineRule="exact"/>
      <w:ind w:left="39"/>
      <w:outlineLvl w:val="0"/>
    </w:pPr>
    <w:rPr>
      <w:rFonts w:ascii="Times New Roman" w:hAnsi="Times New Roman" w:cs="Times New Roman"/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A94630"/>
    <w:pPr>
      <w:autoSpaceDE w:val="0"/>
      <w:autoSpaceDN w:val="0"/>
      <w:adjustRightInd w:val="0"/>
      <w:spacing w:after="0" w:line="240" w:lineRule="auto"/>
      <w:ind w:left="547"/>
      <w:outlineLvl w:val="1"/>
    </w:pPr>
    <w:rPr>
      <w:rFonts w:ascii="Times New Roman" w:hAnsi="Times New Roman" w:cs="Times New Roman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94630"/>
    <w:rPr>
      <w:rFonts w:ascii="Times New Roman" w:hAnsi="Times New Roman" w:cs="Times New Roman"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94630"/>
    <w:rPr>
      <w:rFonts w:ascii="Times New Roman" w:hAnsi="Times New Roman" w:cs="Times New Roman"/>
      <w:b/>
      <w:bCs/>
      <w:sz w:val="23"/>
      <w:szCs w:val="23"/>
    </w:rPr>
  </w:style>
  <w:style w:type="numbering" w:customStyle="1" w:styleId="11">
    <w:name w:val="Нет списка1"/>
    <w:next w:val="a2"/>
    <w:uiPriority w:val="99"/>
    <w:semiHidden/>
    <w:unhideWhenUsed/>
    <w:rsid w:val="00A94630"/>
  </w:style>
  <w:style w:type="paragraph" w:styleId="a3">
    <w:name w:val="Body Text"/>
    <w:basedOn w:val="a"/>
    <w:link w:val="a4"/>
    <w:uiPriority w:val="1"/>
    <w:qFormat/>
    <w:rsid w:val="00A94630"/>
    <w:pPr>
      <w:autoSpaceDE w:val="0"/>
      <w:autoSpaceDN w:val="0"/>
      <w:adjustRightInd w:val="0"/>
      <w:spacing w:after="0" w:line="240" w:lineRule="auto"/>
      <w:ind w:left="141" w:firstLine="706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A94630"/>
    <w:rPr>
      <w:rFonts w:ascii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34"/>
    <w:qFormat/>
    <w:rsid w:val="00A94630"/>
    <w:pPr>
      <w:autoSpaceDE w:val="0"/>
      <w:autoSpaceDN w:val="0"/>
      <w:adjustRightInd w:val="0"/>
      <w:spacing w:after="0" w:line="240" w:lineRule="auto"/>
      <w:ind w:left="141"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94630"/>
    <w:pPr>
      <w:autoSpaceDE w:val="0"/>
      <w:autoSpaceDN w:val="0"/>
      <w:adjustRightInd w:val="0"/>
      <w:spacing w:after="0" w:line="240" w:lineRule="auto"/>
      <w:ind w:left="50"/>
    </w:pPr>
    <w:rPr>
      <w:rFonts w:ascii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4E4B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E4B9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E4B9C"/>
    <w:rPr>
      <w:vertAlign w:val="superscript"/>
    </w:rPr>
  </w:style>
  <w:style w:type="character" w:styleId="a9">
    <w:name w:val="Hyperlink"/>
    <w:uiPriority w:val="99"/>
    <w:unhideWhenUsed/>
    <w:rsid w:val="00E86698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F42C8"/>
    <w:rPr>
      <w:color w:val="954F72" w:themeColor="followedHyperlink"/>
      <w:u w:val="single"/>
    </w:rPr>
  </w:style>
  <w:style w:type="table" w:styleId="ab">
    <w:name w:val="Table Grid"/>
    <w:basedOn w:val="a1"/>
    <w:uiPriority w:val="59"/>
    <w:rsid w:val="00485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3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&#1073;&#1091;&#1076;&#1100;&#1074;&#1076;&#1074;&#1080;&#1078;&#1077;&#1085;&#1080;&#1080;.&#1088;&#1092;/" TargetMode="External"/><Relationship Id="rId18" Type="http://schemas.openxmlformats.org/officeDocument/2006/relationships/hyperlink" Target="https://rusne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7;&#1077;&#1076;&#1086;&#1073;&#1088;&#1072;&#1079;.&#1088;&#1092;/program-constructor/" TargetMode="External"/><Relationship Id="rId17" Type="http://schemas.openxmlformats.org/officeDocument/2006/relationships/hyperlink" Target="https://sas.fict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binet.miccedu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eru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bvb_for_school" TargetMode="External"/><Relationship Id="rId10" Type="http://schemas.openxmlformats.org/officeDocument/2006/relationships/hyperlink" Target="https://spo-fisoko.obrnadzor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du.gosuslugi.ru/" TargetMode="External"/><Relationship Id="rId14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0A0C-820F-4D10-A4D6-ABD915C4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3674</Words>
  <Characters>20947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2026-10-15T02:26:00Z</dcterms:created>
  <dcterms:modified xsi:type="dcterms:W3CDTF">2026-11-02T02:54:00Z</dcterms:modified>
</cp:coreProperties>
</file>