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0C" w:rsidRDefault="00D90436" w:rsidP="00D9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3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D90436" w:rsidRPr="00D90436" w:rsidRDefault="00D90436" w:rsidP="00D9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436">
        <w:rPr>
          <w:rFonts w:ascii="Times New Roman" w:hAnsi="Times New Roman" w:cs="Times New Roman"/>
          <w:b/>
          <w:sz w:val="24"/>
          <w:szCs w:val="24"/>
        </w:rPr>
        <w:t>ПРОФОРИЕНТАЦИОННОЙ РАБОТЫ В МБОУ СОШ№5</w:t>
      </w:r>
    </w:p>
    <w:p w:rsidR="00D90436" w:rsidRPr="00D90436" w:rsidRDefault="0067080B" w:rsidP="00D90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0436" w:rsidRPr="00D90436">
        <w:rPr>
          <w:rFonts w:ascii="Times New Roman" w:hAnsi="Times New Roman" w:cs="Times New Roman"/>
          <w:b/>
          <w:sz w:val="24"/>
          <w:szCs w:val="24"/>
        </w:rPr>
        <w:t xml:space="preserve"> четверть 2023 – 2024 </w:t>
      </w:r>
      <w:proofErr w:type="spellStart"/>
      <w:r w:rsidR="00D90436" w:rsidRPr="00D9043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</w:p>
    <w:p w:rsidR="00D90436" w:rsidRDefault="00D90436" w:rsidP="0073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9F4" w:rsidRPr="00A036BB" w:rsidRDefault="00D90436" w:rsidP="00311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E239F4" w:rsidRPr="00A036BB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E239F4"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работа в МБОУ СОШ № 5 реализуется в соответствии с Методическими рекомендациями и по</w:t>
      </w:r>
      <w:r w:rsidR="00311E8C">
        <w:rPr>
          <w:rFonts w:ascii="Times New Roman" w:hAnsi="Times New Roman" w:cs="Times New Roman"/>
          <w:color w:val="000000"/>
          <w:sz w:val="24"/>
          <w:szCs w:val="24"/>
        </w:rPr>
        <w:t xml:space="preserve">рядком реализации </w:t>
      </w:r>
      <w:proofErr w:type="spellStart"/>
      <w:r w:rsidR="00311E8C">
        <w:rPr>
          <w:rFonts w:ascii="Times New Roman" w:hAnsi="Times New Roman" w:cs="Times New Roman"/>
          <w:color w:val="000000"/>
          <w:sz w:val="24"/>
          <w:szCs w:val="24"/>
        </w:rPr>
        <w:t>профминимума</w:t>
      </w:r>
      <w:proofErr w:type="spellEnd"/>
      <w:r w:rsidR="00311E8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письмом</w:t>
      </w:r>
      <w:r w:rsidR="00E239F4"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39F4" w:rsidRPr="00A036B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E239F4"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от 17.08.2023 № ДГ-1773/05 и </w:t>
      </w:r>
      <w:r w:rsidR="00E239F4" w:rsidRPr="00311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</w:t>
      </w:r>
      <w:r w:rsidR="00E239F4"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E239F4" w:rsidRPr="00A036BB">
        <w:rPr>
          <w:rFonts w:ascii="Times New Roman" w:hAnsi="Times New Roman" w:cs="Times New Roman"/>
          <w:b/>
          <w:bCs/>
          <w:sz w:val="24"/>
          <w:szCs w:val="24"/>
        </w:rPr>
        <w:t>комплексную подготовку обучающихся к профессиональному самоопределению в соответствии с их личностными качествами, интересами, способностями, состоянием здоровья, а также с учетом потребностей развития экономики и общества</w:t>
      </w:r>
      <w:r w:rsidR="00E239F4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DC7D17" w:rsidRPr="00A036BB" w:rsidRDefault="00E239F4" w:rsidP="00311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36BB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A036BB">
        <w:rPr>
          <w:rFonts w:ascii="Times New Roman" w:hAnsi="Times New Roman" w:cs="Times New Roman"/>
          <w:color w:val="000000"/>
          <w:sz w:val="24"/>
          <w:szCs w:val="24"/>
        </w:rPr>
        <w:t> работа в школе основывается на дифференцированном подходе к обучающимся, который учитывает возрастные и психологические особенности школьников, их интересы, ценностные ориентации, жизненные планы, уровень образовательных результатов и сочетает массовые, групповые и индивидуальные формы работ</w:t>
      </w:r>
      <w:proofErr w:type="gramEnd"/>
    </w:p>
    <w:p w:rsidR="00FD3DB7" w:rsidRPr="00A036BB" w:rsidRDefault="007344FA" w:rsidP="00311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6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3DB7" w:rsidRPr="00A036BB">
        <w:rPr>
          <w:rFonts w:ascii="Times New Roman" w:hAnsi="Times New Roman" w:cs="Times New Roman"/>
          <w:i/>
          <w:sz w:val="24"/>
          <w:szCs w:val="24"/>
        </w:rPr>
        <w:t>В</w:t>
      </w:r>
      <w:r w:rsidR="00E239F4" w:rsidRPr="00A036BB">
        <w:rPr>
          <w:rFonts w:ascii="Times New Roman" w:hAnsi="Times New Roman" w:cs="Times New Roman"/>
          <w:i/>
          <w:sz w:val="24"/>
          <w:szCs w:val="24"/>
        </w:rPr>
        <w:t>о</w:t>
      </w:r>
      <w:r w:rsidR="00FD3DB7" w:rsidRPr="00A03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39F4" w:rsidRPr="00A036BB"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="00FD3DB7" w:rsidRPr="00A036BB">
        <w:rPr>
          <w:rFonts w:ascii="Times New Roman" w:hAnsi="Times New Roman" w:cs="Times New Roman"/>
          <w:i/>
          <w:sz w:val="24"/>
          <w:szCs w:val="24"/>
        </w:rPr>
        <w:t xml:space="preserve"> четверти </w:t>
      </w:r>
      <w:r w:rsidR="001762D9" w:rsidRPr="00A036BB">
        <w:rPr>
          <w:rFonts w:ascii="Times New Roman" w:hAnsi="Times New Roman" w:cs="Times New Roman"/>
          <w:i/>
          <w:sz w:val="24"/>
          <w:szCs w:val="24"/>
        </w:rPr>
        <w:t>2023-2024 учебного года</w:t>
      </w:r>
      <w:r w:rsidR="00DC7D17" w:rsidRPr="00A036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3DB7" w:rsidRPr="00A036BB">
        <w:rPr>
          <w:rFonts w:ascii="Times New Roman" w:hAnsi="Times New Roman" w:cs="Times New Roman"/>
          <w:i/>
          <w:sz w:val="24"/>
          <w:szCs w:val="24"/>
        </w:rPr>
        <w:t>профориентационная деятельность была направлена на решение следующих задач:</w:t>
      </w:r>
    </w:p>
    <w:p w:rsidR="00FD3DB7" w:rsidRPr="00A036BB" w:rsidRDefault="00FD3DB7" w:rsidP="0031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6BB">
        <w:rPr>
          <w:rFonts w:ascii="Times New Roman" w:hAnsi="Times New Roman" w:cs="Times New Roman"/>
          <w:sz w:val="24"/>
          <w:szCs w:val="24"/>
        </w:rPr>
        <w:t xml:space="preserve"> выявление уровня сформированности внутренних (мотивационно-личностных) и внешних (знаниевых) сторон готовности к профессиональному самоопределению </w:t>
      </w:r>
      <w:proofErr w:type="gramStart"/>
      <w:r w:rsidRPr="00A036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036B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D3DB7" w:rsidRPr="00A036BB" w:rsidRDefault="00FD3DB7" w:rsidP="00311E8C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36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информирование </w:t>
      </w:r>
      <w:proofErr w:type="gramStart"/>
      <w:r w:rsidRPr="00A036B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об устройстве рынка труда и системе профессионального образования; </w:t>
      </w:r>
    </w:p>
    <w:p w:rsidR="00FD3DB7" w:rsidRPr="00A036BB" w:rsidRDefault="00FD3DB7" w:rsidP="00311E8C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36BB">
        <w:rPr>
          <w:rFonts w:ascii="Times New Roman" w:hAnsi="Times New Roman" w:cs="Times New Roman"/>
          <w:sz w:val="24"/>
          <w:szCs w:val="24"/>
          <w:lang w:val="ru-RU"/>
        </w:rPr>
        <w:t>оказание помощи школьникам, в выборе определенной профессии, специальности, с учет</w:t>
      </w:r>
      <w:proofErr w:type="gramStart"/>
      <w:r w:rsidRPr="00A036B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036BB">
        <w:rPr>
          <w:rFonts w:ascii="Times New Roman" w:hAnsi="Times New Roman" w:cs="Times New Roman"/>
          <w:sz w:val="24"/>
          <w:szCs w:val="24"/>
          <w:lang w:val="ru-RU"/>
        </w:rPr>
        <w:t>м склонностей и интересов;</w:t>
      </w:r>
    </w:p>
    <w:p w:rsidR="00FD3DB7" w:rsidRPr="00A036BB" w:rsidRDefault="00FD3DB7" w:rsidP="0031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6BB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компетенций, необходимых для приобретения и осмысления профориентационно значимого опыта, осознанного конструирования индивидуальной образовательно-профессиональной траектории;</w:t>
      </w:r>
    </w:p>
    <w:p w:rsidR="00DC7D17" w:rsidRPr="00A036BB" w:rsidRDefault="00FD3DB7" w:rsidP="0031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B">
        <w:rPr>
          <w:rFonts w:ascii="Times New Roman" w:hAnsi="Times New Roman" w:cs="Times New Roman"/>
          <w:sz w:val="24"/>
          <w:szCs w:val="24"/>
        </w:rPr>
        <w:t xml:space="preserve"> </w:t>
      </w:r>
      <w:r w:rsidRPr="00A036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6BB">
        <w:rPr>
          <w:rFonts w:ascii="Times New Roman" w:hAnsi="Times New Roman" w:cs="Times New Roman"/>
          <w:sz w:val="24"/>
          <w:szCs w:val="24"/>
        </w:rPr>
        <w:t xml:space="preserve"> повышение активности и ответственности родителей в целях содействия </w:t>
      </w:r>
      <w:proofErr w:type="gramStart"/>
      <w:r w:rsidRPr="00A036B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036BB">
        <w:rPr>
          <w:rFonts w:ascii="Times New Roman" w:hAnsi="Times New Roman" w:cs="Times New Roman"/>
          <w:sz w:val="24"/>
          <w:szCs w:val="24"/>
        </w:rPr>
        <w:t xml:space="preserve"> в формировании навыка осознанного выбора.</w:t>
      </w:r>
    </w:p>
    <w:p w:rsidR="00DC7D17" w:rsidRPr="00A036BB" w:rsidRDefault="007344FA" w:rsidP="00311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6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7D17" w:rsidRPr="00A036BB">
        <w:rPr>
          <w:rFonts w:ascii="Times New Roman" w:hAnsi="Times New Roman" w:cs="Times New Roman"/>
          <w:i/>
          <w:sz w:val="24"/>
          <w:szCs w:val="24"/>
        </w:rPr>
        <w:t xml:space="preserve">Для решения данных задач работа </w:t>
      </w:r>
      <w:r w:rsidR="00E239F4" w:rsidRPr="00A036BB">
        <w:rPr>
          <w:rFonts w:ascii="Times New Roman" w:hAnsi="Times New Roman" w:cs="Times New Roman"/>
          <w:i/>
          <w:sz w:val="24"/>
          <w:szCs w:val="24"/>
        </w:rPr>
        <w:t xml:space="preserve">велась </w:t>
      </w:r>
      <w:r w:rsidR="00DC7D17" w:rsidRPr="00A036BB">
        <w:rPr>
          <w:rFonts w:ascii="Times New Roman" w:hAnsi="Times New Roman" w:cs="Times New Roman"/>
          <w:i/>
          <w:sz w:val="24"/>
          <w:szCs w:val="24"/>
        </w:rPr>
        <w:t xml:space="preserve">по основным направлениям Профориентационного минимума, реализуемого в школе на базовом уровне </w:t>
      </w:r>
    </w:p>
    <w:p w:rsidR="00E239F4" w:rsidRPr="00A036BB" w:rsidRDefault="00E239F4" w:rsidP="00311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9F4" w:rsidRPr="00A036BB" w:rsidRDefault="00E239F4" w:rsidP="00311E8C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В рамках </w:t>
      </w:r>
      <w:r w:rsidRPr="00A036B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урочной деятельности</w:t>
      </w: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проведён ряд уроков </w:t>
      </w:r>
      <w:proofErr w:type="spellStart"/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профориентационного</w:t>
      </w:r>
      <w:proofErr w:type="spellEnd"/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содержания, где рассматривалась значимость учебных предметов в профессиональной деятельности. Проведены уроки обществознания (8г класс, учитель Костюкова О.И.)</w:t>
      </w:r>
      <w:r w:rsidR="00311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литературы (5г, 6в классы, учитель </w:t>
      </w:r>
      <w:proofErr w:type="spellStart"/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Галяпина</w:t>
      </w:r>
      <w:proofErr w:type="spellEnd"/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Л.Г)</w:t>
      </w:r>
      <w:r w:rsidR="00311E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географии (6г Чистякова О.В.), английского языка (7а, Бондаренко Т.И., 9а, 9б, 11а, 7б Головина В.В)</w:t>
      </w: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239F4" w:rsidRPr="00A036BB" w:rsidRDefault="00E239F4" w:rsidP="00311E8C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        В течение </w:t>
      </w:r>
      <w:r w:rsidR="009717D8" w:rsidRPr="00A036BB">
        <w:rPr>
          <w:rFonts w:ascii="Times New Roman" w:hAnsi="Times New Roman" w:cs="Times New Roman"/>
          <w:sz w:val="24"/>
          <w:szCs w:val="24"/>
          <w:lang w:val="ru-RU"/>
        </w:rPr>
        <w:t>второй</w:t>
      </w:r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четверти в 8-1</w:t>
      </w:r>
      <w:r w:rsidR="009717D8" w:rsidRPr="00A036B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классах проводились занятия курсов </w:t>
      </w:r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«Основы выбора профессии» (8 </w:t>
      </w:r>
      <w:proofErr w:type="spellStart"/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«Моё профессиональное самоопределение и потребности рынка труда НСО» (9 </w:t>
      </w:r>
      <w:proofErr w:type="spellStart"/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«Технология профессиональной карьеры. Эффективное поведение на рынке труда» (10 </w:t>
      </w:r>
      <w:proofErr w:type="spellStart"/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</w:t>
      </w:r>
      <w:proofErr w:type="spellEnd"/>
      <w:r w:rsidRPr="00A036B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).</w:t>
      </w:r>
      <w:r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17D8" w:rsidRPr="00A036BB">
        <w:rPr>
          <w:rFonts w:ascii="Times New Roman" w:hAnsi="Times New Roman" w:cs="Times New Roman"/>
          <w:sz w:val="24"/>
          <w:szCs w:val="24"/>
          <w:lang w:val="ru-RU"/>
        </w:rPr>
        <w:t>Уроки по данным курсам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17D8" w:rsidRPr="00A036B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профориентации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помогают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17D8" w:rsidRPr="00A036B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учащимся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лучше узнать себя, предоставляют возможность получить информацию о разных профессиях, рынке труда, требованиях к кандидатам и перспективах развития, помогают развить социальные навыки, получить опыт принятия решений и инструменты для планирования дальнейшего образования и профессионального пути.</w:t>
      </w:r>
    </w:p>
    <w:p w:rsidR="00E239F4" w:rsidRPr="00A036BB" w:rsidRDefault="00FF7DB7" w:rsidP="00311E8C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Кроме того, учащиеся 8-х класс</w:t>
      </w:r>
      <w:r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познакомились с рядом профессий  на сайте проекта «</w:t>
      </w:r>
      <w:proofErr w:type="spellStart"/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ПроеКТОриЯ</w:t>
      </w:r>
      <w:proofErr w:type="spellEnd"/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», созданного при поддержке Министерства просвещения России через участие в открытых онлайн-уроках </w:t>
      </w:r>
      <w:r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«Инженеры.2.0», </w:t>
      </w:r>
      <w:r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«Спасатели», «Зарядись»)</w:t>
      </w:r>
      <w:r w:rsidR="009717D8"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направленных на раннюю </w:t>
      </w:r>
      <w:r w:rsidRPr="00A036B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профориентацию учащихся.</w:t>
      </w:r>
    </w:p>
    <w:p w:rsidR="00E239F4" w:rsidRPr="00A036BB" w:rsidRDefault="00E239F4" w:rsidP="00311E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DB7" w:rsidRPr="00A036BB" w:rsidRDefault="007344FA" w:rsidP="00311E8C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         </w:t>
      </w:r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</w:t>
      </w:r>
      <w:r w:rsidR="00DC7D17" w:rsidRPr="00A036B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внеурочной  деятельности</w:t>
      </w:r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90436" w:rsidRPr="00A036BB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и воспитательной работы</w:t>
      </w:r>
      <w:r w:rsidR="00D90436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239F4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продолжена </w:t>
      </w:r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</w:t>
      </w:r>
      <w:r w:rsidR="00E239F4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ация </w:t>
      </w:r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профориентационных занятий «Россия – Мои горизонты». В 6-11 класса</w:t>
      </w:r>
      <w:r w:rsidR="00AC7C51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проведены</w:t>
      </w:r>
      <w:r w:rsidR="00BE646B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профориентационные </w:t>
      </w:r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занятия </w:t>
      </w:r>
      <w:proofErr w:type="gramStart"/>
      <w:r w:rsidR="00DC7D17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</w:t>
      </w:r>
      <w:r w:rsidR="00BE646B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федеральной </w:t>
      </w:r>
      <w:r w:rsidR="007C66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программой 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нацелен</w:t>
      </w:r>
      <w:r w:rsidR="007C668D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н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ы</w:t>
      </w:r>
      <w:r w:rsidR="007C668D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е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 xml:space="preserve"> на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</w:rPr>
        <w:t> 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формирование у школьников готовности к профессиональному самоопределению</w:t>
      </w:r>
      <w:proofErr w:type="gramEnd"/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, ознакомление их с миром профессий и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</w:rPr>
        <w:t> </w:t>
      </w:r>
      <w:r w:rsidR="00FF7DB7" w:rsidRPr="00A036BB">
        <w:rPr>
          <w:rFonts w:ascii="Times New Roman" w:hAnsi="Times New Roman" w:cs="Times New Roman"/>
          <w:bCs/>
          <w:sz w:val="24"/>
          <w:szCs w:val="24"/>
          <w:shd w:val="clear" w:color="auto" w:fill="F3F5F7"/>
          <w:lang w:val="ru-RU"/>
        </w:rPr>
        <w:t>федеральным и региональным рынками труда.</w:t>
      </w: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945012" w:rsidRPr="00A036BB" w:rsidRDefault="00FF7DB7" w:rsidP="0031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B">
        <w:rPr>
          <w:rFonts w:ascii="Times New Roman" w:hAnsi="Times New Roman" w:cs="Times New Roman"/>
          <w:sz w:val="24"/>
          <w:szCs w:val="24"/>
        </w:rPr>
        <w:t xml:space="preserve">             Во второй четверти начата реализация проекта «ПРО профессии». </w:t>
      </w:r>
      <w:r w:rsidRPr="00A036BB">
        <w:rPr>
          <w:rFonts w:ascii="Times New Roman" w:hAnsi="Times New Roman" w:cs="Times New Roman"/>
          <w:color w:val="000000"/>
          <w:sz w:val="24"/>
          <w:szCs w:val="24"/>
        </w:rPr>
        <w:t>Основная идея проекта – изучение профессий посредством создания авторских настольных игр для подростков и юношества и дальнейшего их использования в профориентационной деятельности школьного сообщества. Создание настольных игр, позволит восьмиклассникам расширить кругозор о современных профессиях, их представителях и основных проявлениях профессий. Процесс создания профориентационной игры активизирует процесс самоопределения, даст возможность проанализировать и осмыслить какие имеющиеся навыки нужно развивать, а какие компетенции следует приобрести для деятельности, которая будет нравиться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и приносить успех. Проект долгосрочный, </w:t>
      </w:r>
      <w:r w:rsidR="00D86C5E" w:rsidRPr="00A036BB">
        <w:rPr>
          <w:rFonts w:ascii="Times New Roman" w:hAnsi="Times New Roman" w:cs="Times New Roman"/>
          <w:color w:val="000000"/>
          <w:sz w:val="24"/>
          <w:szCs w:val="24"/>
        </w:rPr>
        <w:t>рассчитан</w:t>
      </w:r>
      <w:r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на 3 месяца и завершится марафоном «Большие профориентационные игры» для учащихся 7 – 9 классов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6" w:history="1">
        <w:r w:rsidR="00EE3EF3" w:rsidRPr="00A036BB">
          <w:rPr>
            <w:rStyle w:val="a4"/>
            <w:rFonts w:ascii="Times New Roman" w:hAnsi="Times New Roman" w:cs="Times New Roman"/>
            <w:sz w:val="24"/>
            <w:szCs w:val="24"/>
          </w:rPr>
          <w:t>https://vk.com/wall-205505230_305</w:t>
        </w:r>
      </w:hyperlink>
      <w:r w:rsidR="00EE3EF3" w:rsidRPr="00A036BB">
        <w:rPr>
          <w:rStyle w:val="a4"/>
          <w:rFonts w:ascii="Times New Roman" w:hAnsi="Times New Roman" w:cs="Times New Roman"/>
          <w:sz w:val="24"/>
          <w:szCs w:val="24"/>
        </w:rPr>
        <w:t>).</w:t>
      </w:r>
    </w:p>
    <w:p w:rsidR="00475107" w:rsidRPr="00A036BB" w:rsidRDefault="007344FA" w:rsidP="00311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gramStart"/>
      <w:r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реализации </w:t>
      </w:r>
      <w:r w:rsidR="00DC7D17" w:rsidRPr="00A036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практико-ориентированн</w:t>
      </w:r>
      <w:r w:rsidRPr="00A036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ого</w:t>
      </w:r>
      <w:r w:rsidR="00DC7D17" w:rsidRPr="00A036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модул</w:t>
      </w:r>
      <w:r w:rsidRPr="00A036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я</w:t>
      </w:r>
      <w:r w:rsidR="00DC7D17"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организованы экскурсии в </w:t>
      </w:r>
      <w:r w:rsidR="00D86C5E"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предприятия и в учебные заведения СПО</w:t>
      </w:r>
      <w:r w:rsidR="007710EB"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Бердска</w:t>
      </w:r>
      <w:r w:rsidR="00D86C5E"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D86C5E" w:rsidRPr="00A036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11 класса посетили </w:t>
      </w:r>
      <w:r w:rsidR="00D86C5E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D86C5E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Здравмедтех</w:t>
      </w:r>
      <w:proofErr w:type="spellEnd"/>
      <w:r w:rsidR="00D86C5E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- предприятие - ведущий российский производитель одноразовой медицинской одежды и белья. Ребята  познакомились с процессом производства широкого ассортимента одноразовой медицинской одежды и белья, посмотрели видеофильм, побывали в производственных цехах, познакомились с особенностями производства и внутрикорпоративной политикой</w:t>
      </w:r>
      <w:r w:rsidR="00EE3EF3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hyperlink r:id="rId7" w:history="1">
        <w:r w:rsidR="00EE3EF3" w:rsidRPr="00A036BB">
          <w:rPr>
            <w:rStyle w:val="a4"/>
            <w:rFonts w:ascii="Times New Roman" w:hAnsi="Times New Roman" w:cs="Times New Roman"/>
            <w:sz w:val="24"/>
            <w:szCs w:val="24"/>
          </w:rPr>
          <w:t>https://vk.com/wall-205505230_294</w:t>
        </w:r>
      </w:hyperlink>
      <w:r w:rsidR="00EE3EF3" w:rsidRPr="00A036BB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EE3EF3" w:rsidRPr="00A036BB">
        <w:rPr>
          <w:rFonts w:ascii="Times New Roman" w:hAnsi="Times New Roman" w:cs="Times New Roman"/>
          <w:sz w:val="24"/>
          <w:szCs w:val="24"/>
        </w:rPr>
        <w:t>.</w:t>
      </w:r>
    </w:p>
    <w:p w:rsidR="007C63C6" w:rsidRPr="00A036BB" w:rsidRDefault="00475107" w:rsidP="00311E8C">
      <w:pPr>
        <w:pStyle w:val="a3"/>
        <w:shd w:val="clear" w:color="auto" w:fill="FFFFFF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          </w:t>
      </w:r>
      <w:r w:rsidR="002240D9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Учащиеся 9</w:t>
      </w:r>
      <w:r w:rsidR="007710EB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Г и 9Б</w:t>
      </w:r>
      <w:r w:rsidR="002240D9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классов </w:t>
      </w:r>
      <w:r w:rsidR="007710EB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посетили учебные заведения </w:t>
      </w:r>
      <w:r w:rsidR="00D86C5E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среднего профессионального образования “</w:t>
      </w:r>
      <w:proofErr w:type="spellStart"/>
      <w:r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Бердский</w:t>
      </w:r>
      <w:proofErr w:type="spellEnd"/>
      <w:r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политехнический колледж»  и </w:t>
      </w:r>
      <w:proofErr w:type="spellStart"/>
      <w:r w:rsidRPr="00A036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Бердский</w:t>
      </w:r>
      <w:proofErr w:type="spellEnd"/>
      <w:r w:rsidRPr="00A036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036B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филиал государственного автономного профессионального образовательного учреждения Новосибирской области" Новосибирский медицинский колледж"</w:t>
      </w:r>
      <w:r w:rsidR="00F83CB2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. </w:t>
      </w:r>
      <w:r w:rsidR="007C63C6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А ученики 11 класса </w:t>
      </w:r>
      <w:r w:rsidR="00EE3EF3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(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руководител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ь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Трофимов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</w:t>
      </w:r>
      <w:r w:rsidR="00EE3EF3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И.В.</w:t>
      </w:r>
      <w:r w:rsidR="00EE3EF3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7C63C6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посетили учебную выставку вузов и колледжей «Навигатор поступления», которая прошла на базе ГПНТБ в Новосибирске.</w:t>
      </w:r>
      <w:r w:rsidR="00F83CB2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C63C6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Будущие выпускники узнали об особенностях предстоящей приёмной кампании, прошли </w:t>
      </w:r>
      <w:proofErr w:type="spellStart"/>
      <w:r w:rsidR="007C63C6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профтесты</w:t>
      </w:r>
      <w:proofErr w:type="spellEnd"/>
      <w:r w:rsidR="007C63C6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и собеседование со специалистами по профориентации.</w:t>
      </w:r>
      <w:r w:rsidR="007C63C6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D2645" w:rsidRPr="00A036BB" w:rsidRDefault="0092490E" w:rsidP="00311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начальной школе </w:t>
      </w:r>
      <w:proofErr w:type="spellStart"/>
      <w:r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направлена на развитие ценностного отношения к труду, понимание его роли в жизни человека и в обществе. Педагоги работают над </w:t>
      </w:r>
      <w:r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развитием интереса к учебно-познавательной </w:t>
      </w:r>
      <w:proofErr w:type="gramStart"/>
      <w:r w:rsidRPr="00A036BB">
        <w:rPr>
          <w:rFonts w:ascii="Times New Roman" w:hAnsi="Times New Roman" w:cs="Times New Roman"/>
          <w:color w:val="000000"/>
          <w:sz w:val="24"/>
          <w:szCs w:val="24"/>
        </w:rPr>
        <w:t>деятельности, основанной на участии детей в различных видах деятельности и организуют</w:t>
      </w:r>
      <w:proofErr w:type="gramEnd"/>
      <w:r w:rsidRPr="00A036BB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экскурсии, встречи, позволяющие детям познакомиться с разными профессиями. </w:t>
      </w:r>
      <w:r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5C4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Для учащихся начальной школы (</w:t>
      </w:r>
      <w:r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4В, классный руководитель Елистратова Г.Д, </w:t>
      </w:r>
      <w:r w:rsidR="000355C4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2А класс, классный руководитель </w:t>
      </w:r>
      <w:proofErr w:type="spellStart"/>
      <w:r w:rsidR="000355C4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Эпп</w:t>
      </w:r>
      <w:proofErr w:type="spellEnd"/>
      <w:r w:rsidR="000355C4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Т.В.) организована э</w:t>
      </w:r>
      <w:r w:rsidR="006B2393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кскурсия на фабрику «Корн»</w:t>
      </w:r>
      <w:r w:rsidR="000355C4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55C4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Во время мероприятия ребята узнали секреты старых мастеров, проследили путь, который проходит керамика от бесформенного комка грязи до совершенных форм посуды и декоративных </w:t>
      </w:r>
      <w:proofErr w:type="gramStart"/>
      <w:r w:rsidR="000355C4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ваз</w:t>
      </w:r>
      <w:proofErr w:type="gramEnd"/>
      <w:r w:rsidR="000355C4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и познакомились с коллекцией традиционной славянской керамики.</w:t>
      </w:r>
    </w:p>
    <w:p w:rsidR="006D2645" w:rsidRPr="00A036BB" w:rsidRDefault="00A264D8" w:rsidP="00311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</w:pPr>
      <w:r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            </w:t>
      </w:r>
      <w:r w:rsidR="006D2645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Информация об организации экскурсий размещается на школьном сайте в группе МБОУ СОШ №5 в социальной сети  «</w:t>
      </w:r>
      <w:proofErr w:type="spellStart"/>
      <w:r w:rsidR="006D2645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ВКонтакте</w:t>
      </w:r>
      <w:proofErr w:type="spellEnd"/>
      <w:r w:rsidR="006D2645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»</w:t>
      </w:r>
      <w:r w:rsidR="00F83CB2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.</w:t>
      </w:r>
    </w:p>
    <w:p w:rsidR="00407388" w:rsidRPr="00A036BB" w:rsidRDefault="00814078" w:rsidP="00311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         </w:t>
      </w:r>
      <w:r w:rsidR="00F83CB2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В</w:t>
      </w:r>
      <w:r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о второй четверти для учащихся 9г</w:t>
      </w:r>
      <w:r w:rsidR="00F83CB2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класса организована </w:t>
      </w:r>
      <w:proofErr w:type="spellStart"/>
      <w:r w:rsidR="00F83CB2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профпроба</w:t>
      </w:r>
      <w:proofErr w:type="spellEnd"/>
      <w:r w:rsidR="00F83CB2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по профессии «Медицинский работник»</w:t>
      </w:r>
      <w:r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(учитель Кожанова Е.Н.)</w:t>
      </w:r>
      <w:r w:rsidR="00F83CB2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. </w:t>
      </w:r>
      <w:r w:rsidR="00407388"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Ребята </w:t>
      </w:r>
      <w:r w:rsidR="00407388" w:rsidRPr="00A0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познакомились с особенностями профессии медицинского работника; получили теоретическо-практической информации о специфике работы медицинской сестры и врача; познакомились с личностными и профессиональными требованиями, необходимыми для успешной деятельности медицинского работника.</w:t>
      </w:r>
    </w:p>
    <w:p w:rsidR="00407388" w:rsidRPr="00A036BB" w:rsidRDefault="007C668D" w:rsidP="00311E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07388" w:rsidRPr="00A0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ребята встретились со школьной медицинской сестрой и  приняли участие в </w:t>
      </w:r>
      <w:r w:rsidR="00407388" w:rsidRPr="00A036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онлайн</w:t>
      </w:r>
      <w:r w:rsidR="00407388" w:rsidRPr="00A0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7388" w:rsidRPr="00A0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7388" w:rsidRPr="00A036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рофпробе</w:t>
      </w:r>
      <w:proofErr w:type="spellEnd"/>
      <w:r w:rsidR="00407388" w:rsidRPr="00A036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07388" w:rsidRPr="00A036B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«Врач телемедицины».</w:t>
      </w:r>
      <w:r w:rsidR="00407388" w:rsidRPr="00A036BB">
        <w:rPr>
          <w:rFonts w:ascii="Times New Roman" w:hAnsi="Times New Roman" w:cs="Times New Roman"/>
          <w:sz w:val="24"/>
          <w:szCs w:val="24"/>
        </w:rPr>
        <w:t xml:space="preserve"> Данное занятие, </w:t>
      </w:r>
      <w:r w:rsidR="0040738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моделирующее </w:t>
      </w:r>
      <w:r w:rsidR="0040738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конкретную профессиональную деятельность, в большой мере способствует сознательному, обоснованному выбору направления обучения и будущей профессии.</w:t>
      </w:r>
    </w:p>
    <w:p w:rsidR="00F83CB2" w:rsidRPr="005F6E85" w:rsidRDefault="005F6E85" w:rsidP="0031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0738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</w:t>
      </w:r>
      <w:proofErr w:type="spellStart"/>
      <w:r w:rsidR="0040738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профориентационного</w:t>
      </w:r>
      <w:proofErr w:type="spellEnd"/>
      <w:r w:rsidR="00407388" w:rsidRPr="00A0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«</w:t>
      </w:r>
      <w:r w:rsidR="00407388" w:rsidRPr="00A03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проба – путь в профессию» приняла участие в открытом городском конкурсе методических разработок «Инновации в обучении и воспитании»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заняла 1 место (учитель Кожанова Е.Н.)</w:t>
      </w:r>
    </w:p>
    <w:p w:rsidR="00855840" w:rsidRPr="00A036BB" w:rsidRDefault="006D2645" w:rsidP="00311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6BB">
        <w:rPr>
          <w:rFonts w:ascii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 xml:space="preserve">             </w:t>
      </w:r>
      <w:r w:rsidR="00855840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обучающихся </w:t>
      </w:r>
      <w:r w:rsidR="001762D9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55840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- 11 классов </w:t>
      </w:r>
      <w:r w:rsidR="0092490E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продолжено </w:t>
      </w:r>
      <w:r w:rsidR="00855840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</w:t>
      </w:r>
      <w:r w:rsidR="0092490E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</w:t>
      </w:r>
      <w:r w:rsidR="00855840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информирование о мире профессий, </w:t>
      </w:r>
      <w:r w:rsidR="005E0BBD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профориентационных курсах, </w:t>
      </w:r>
      <w:r w:rsidR="00855840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правилах выбора профессии, </w:t>
      </w:r>
      <w:r w:rsidR="005E0BBD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сети интернет (группа МБОУ СОШ №5 в социальной сети </w:t>
      </w:r>
      <w:r w:rsidR="00533029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E0BBD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533029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E0BBD" w:rsidRPr="00A03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классные чаты).</w:t>
      </w:r>
    </w:p>
    <w:p w:rsidR="004F543F" w:rsidRPr="00A036BB" w:rsidRDefault="001762D9" w:rsidP="00311E8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36BB">
        <w:t xml:space="preserve">              </w:t>
      </w:r>
      <w:r w:rsidR="005E0BBD" w:rsidRPr="00A036BB">
        <w:t xml:space="preserve">В рамках </w:t>
      </w:r>
      <w:r w:rsidR="00DC7D17" w:rsidRPr="00A036BB">
        <w:rPr>
          <w:b/>
          <w:i/>
        </w:rPr>
        <w:t>дополнительно</w:t>
      </w:r>
      <w:r w:rsidR="005E0BBD" w:rsidRPr="00A036BB">
        <w:rPr>
          <w:b/>
          <w:i/>
        </w:rPr>
        <w:t>го</w:t>
      </w:r>
      <w:r w:rsidR="00DC7D17" w:rsidRPr="00A036BB">
        <w:rPr>
          <w:b/>
          <w:i/>
        </w:rPr>
        <w:t xml:space="preserve"> образовани</w:t>
      </w:r>
      <w:r w:rsidR="005E0BBD" w:rsidRPr="00A036BB">
        <w:rPr>
          <w:b/>
          <w:i/>
        </w:rPr>
        <w:t>я</w:t>
      </w:r>
      <w:r w:rsidR="00A264B3" w:rsidRPr="00A036BB">
        <w:t xml:space="preserve"> </w:t>
      </w:r>
      <w:r w:rsidR="00A264D8" w:rsidRPr="00A036BB">
        <w:t>к</w:t>
      </w:r>
      <w:r w:rsidR="005E0BBD" w:rsidRPr="00A036BB">
        <w:t xml:space="preserve">лассными руководителями </w:t>
      </w:r>
      <w:r w:rsidR="00A264D8" w:rsidRPr="00A036BB">
        <w:t>продолжается</w:t>
      </w:r>
      <w:r w:rsidR="005E0BBD" w:rsidRPr="00A036BB">
        <w:t xml:space="preserve"> работа</w:t>
      </w:r>
      <w:r w:rsidR="004F543F" w:rsidRPr="00A036BB">
        <w:t xml:space="preserve"> </w:t>
      </w:r>
      <w:r w:rsidR="00A264D8" w:rsidRPr="00A036BB">
        <w:t xml:space="preserve">по </w:t>
      </w:r>
      <w:r w:rsidR="004F543F" w:rsidRPr="00A036BB">
        <w:t xml:space="preserve">формированию занятости детей и </w:t>
      </w:r>
      <w:r w:rsidR="005E0BBD" w:rsidRPr="00A036BB">
        <w:t xml:space="preserve">вовлечению учащихся в </w:t>
      </w:r>
      <w:proofErr w:type="gramStart"/>
      <w:r w:rsidR="005E0BBD" w:rsidRPr="00A036BB">
        <w:t>активную</w:t>
      </w:r>
      <w:proofErr w:type="gramEnd"/>
      <w:r w:rsidR="005E0BBD" w:rsidRPr="00A036BB">
        <w:t xml:space="preserve"> деятельность в школьной бюджетной программе допо</w:t>
      </w:r>
      <w:r w:rsidR="00533029" w:rsidRPr="00A036BB">
        <w:t>лнительного о</w:t>
      </w:r>
      <w:r w:rsidR="005E0BBD" w:rsidRPr="00A036BB">
        <w:t>бразования «Я – гражданин»</w:t>
      </w:r>
      <w:r w:rsidR="004F543F" w:rsidRPr="00A036BB">
        <w:t xml:space="preserve">. </w:t>
      </w:r>
      <w:r w:rsidR="00A264D8" w:rsidRPr="00A036BB">
        <w:t xml:space="preserve">Кроме того продолжается активное вовлечение учащихся </w:t>
      </w:r>
      <w:r w:rsidR="004F543F" w:rsidRPr="00A036BB">
        <w:t xml:space="preserve">в </w:t>
      </w:r>
      <w:r w:rsidR="00A264D8" w:rsidRPr="00A036BB">
        <w:t xml:space="preserve">систему </w:t>
      </w:r>
      <w:r w:rsidR="004F543F" w:rsidRPr="00A036BB">
        <w:t>дополнительного образования, посещение секций, кружков, кл</w:t>
      </w:r>
      <w:r w:rsidR="00A264D8" w:rsidRPr="00A036BB">
        <w:t xml:space="preserve">убов по интересам. </w:t>
      </w:r>
      <w:r w:rsidR="00A264D8" w:rsidRPr="00A036BB">
        <w:rPr>
          <w:color w:val="000000" w:themeColor="text1"/>
        </w:rPr>
        <w:t>Ведь ученик, который идет в конкретную профессию</w:t>
      </w:r>
      <w:r w:rsidR="005F6E85">
        <w:rPr>
          <w:color w:val="000000" w:themeColor="text1"/>
        </w:rPr>
        <w:t xml:space="preserve">, может начать заниматься ею </w:t>
      </w:r>
      <w:proofErr w:type="gramStart"/>
      <w:r w:rsidR="005F6E85">
        <w:rPr>
          <w:color w:val="000000" w:themeColor="text1"/>
        </w:rPr>
        <w:t>ещё</w:t>
      </w:r>
      <w:proofErr w:type="gramEnd"/>
      <w:r w:rsidR="00A264D8" w:rsidRPr="00A036BB">
        <w:rPr>
          <w:color w:val="000000" w:themeColor="text1"/>
        </w:rPr>
        <w:t xml:space="preserve"> будучи в школе (программированием, рисованием и т.д.). Это позволит ему быть конкурентоспособным в условиях сложностей рынка труда.</w:t>
      </w:r>
    </w:p>
    <w:p w:rsidR="00C6542D" w:rsidRPr="00A036BB" w:rsidRDefault="00C544AC" w:rsidP="00311E8C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Важным звеном в профориентационной работе школы является </w:t>
      </w:r>
      <w:r w:rsidR="009E40F4" w:rsidRPr="00A036B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работа с родителями</w:t>
      </w:r>
      <w:r w:rsidR="001762D9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C6542D" w:rsidRPr="00A036BB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родители могут в большей мере помочь своим детям определить их возможности и интересы к определенной профессии. Вместе с тем вопросы выбора профессии и определения путей продолжения образования представляют трудную задачу, как для самих учащихся, так и для их родителей. </w:t>
      </w:r>
    </w:p>
    <w:p w:rsidR="009E40F4" w:rsidRPr="005F6E85" w:rsidRDefault="005F6E85" w:rsidP="00311E8C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</w:t>
      </w:r>
      <w:r w:rsidR="00C6542D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 второй четверти р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одители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учащихся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были информированы через родительские чаты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школьную группу в социальной сети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6542D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="007C6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</w:t>
      </w:r>
      <w:r w:rsidR="00C6542D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6542D" w:rsidRPr="00A036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учебной выставке вузов и колледжей «Навигатор поступления»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, онлайн-фестивале профориентации «День выбора», </w:t>
      </w:r>
      <w:r>
        <w:rPr>
          <w:rFonts w:ascii="Times New Roman" w:hAnsi="Times New Roman" w:cs="Times New Roman"/>
          <w:sz w:val="24"/>
          <w:szCs w:val="24"/>
          <w:lang w:val="ru-RU"/>
        </w:rPr>
        <w:t>курсах</w:t>
      </w:r>
      <w:r w:rsidRPr="005F6E85">
        <w:rPr>
          <w:rFonts w:ascii="Times New Roman" w:hAnsi="Times New Roman" w:cs="Times New Roman"/>
          <w:sz w:val="24"/>
          <w:szCs w:val="24"/>
          <w:lang w:val="ru-RU"/>
        </w:rPr>
        <w:t xml:space="preserve"> обучения</w:t>
      </w:r>
      <w:r w:rsidRPr="005F6E85">
        <w:rPr>
          <w:rFonts w:ascii="Times New Roman" w:hAnsi="Times New Roman" w:cs="Times New Roman"/>
          <w:sz w:val="24"/>
          <w:szCs w:val="24"/>
          <w:lang w:val="ru-RU"/>
        </w:rPr>
        <w:t xml:space="preserve"> Бердского политехнического колледжа и т.д.</w:t>
      </w:r>
    </w:p>
    <w:p w:rsidR="007F1F0C" w:rsidRPr="00A036BB" w:rsidRDefault="00C544AC" w:rsidP="00311E8C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Кроме того, н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 родительских собраниях</w:t>
      </w:r>
      <w:r w:rsidR="00592ECE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в индивидуальных беседах с родителями 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классными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руководител</w:t>
      </w: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ями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 и 11 классов </w:t>
      </w:r>
      <w:r w:rsidR="00592ECE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обсуждаются</w:t>
      </w: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9E40F4"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вопросы о важности правильного выбора дальнейшего образования детей с учетом требований современного рынка труда. </w:t>
      </w:r>
    </w:p>
    <w:p w:rsidR="00592ECE" w:rsidRPr="00A036BB" w:rsidRDefault="00592ECE" w:rsidP="00311E8C">
      <w:pPr>
        <w:pStyle w:val="a3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Для педагогов школы о</w:t>
      </w: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бновлена информация</w:t>
      </w:r>
      <w:r w:rsidR="007F1F0C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использованию ресурсов сайта «Билет в будущее»</w:t>
      </w:r>
      <w:r w:rsidR="00267650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="00267650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7F1F0C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онстуктор</w:t>
      </w:r>
      <w:proofErr w:type="spellEnd"/>
      <w:r w:rsidR="007F1F0C"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будущего) для проведения профориентационных уроков по предмету.</w:t>
      </w:r>
    </w:p>
    <w:p w:rsidR="005E0BBD" w:rsidRPr="00A036BB" w:rsidRDefault="00592ECE" w:rsidP="00311E8C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36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C544AC"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5E0BBD" w:rsidRPr="00A036BB">
        <w:rPr>
          <w:rFonts w:ascii="Times New Roman" w:hAnsi="Times New Roman" w:cs="Times New Roman"/>
          <w:sz w:val="24"/>
          <w:szCs w:val="24"/>
          <w:lang w:val="ru-RU"/>
        </w:rPr>
        <w:t>рофориентационн</w:t>
      </w:r>
      <w:r w:rsidR="00C544AC" w:rsidRPr="00A036BB">
        <w:rPr>
          <w:rFonts w:ascii="Times New Roman" w:hAnsi="Times New Roman" w:cs="Times New Roman"/>
          <w:sz w:val="24"/>
          <w:szCs w:val="24"/>
          <w:lang w:val="ru-RU"/>
        </w:rPr>
        <w:t>ая деятельность освещается на сайте школы и в официальной группе МБОУ СОШ №5 в социальной сети «</w:t>
      </w:r>
      <w:proofErr w:type="spellStart"/>
      <w:r w:rsidR="00C544AC" w:rsidRPr="00A036BB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  <w:r w:rsidR="00C544AC" w:rsidRPr="00A036BB">
        <w:rPr>
          <w:rFonts w:ascii="Times New Roman" w:hAnsi="Times New Roman" w:cs="Times New Roman"/>
          <w:sz w:val="24"/>
          <w:szCs w:val="24"/>
          <w:lang w:val="ru-RU"/>
        </w:rPr>
        <w:t>», где</w:t>
      </w:r>
      <w:r w:rsidR="005E0BBD"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информация в ленте новостей</w:t>
      </w:r>
      <w:r w:rsidR="00C544AC" w:rsidRPr="00A036BB">
        <w:rPr>
          <w:rFonts w:ascii="Times New Roman" w:hAnsi="Times New Roman" w:cs="Times New Roman"/>
          <w:sz w:val="24"/>
          <w:szCs w:val="24"/>
          <w:lang w:val="ru-RU"/>
        </w:rPr>
        <w:t xml:space="preserve"> и в специальном разделе сайта «Профориентация»</w:t>
      </w:r>
      <w:r w:rsidR="005E0BBD" w:rsidRPr="00A036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1E8C" w:rsidRDefault="00592ECE" w:rsidP="00311E8C">
      <w:pPr>
        <w:pStyle w:val="a5"/>
        <w:shd w:val="clear" w:color="auto" w:fill="FFFFFF"/>
        <w:spacing w:before="0" w:beforeAutospacing="0" w:after="0" w:afterAutospacing="0"/>
        <w:jc w:val="both"/>
      </w:pPr>
      <w:r w:rsidRPr="00A036BB">
        <w:rPr>
          <w:b/>
          <w:bCs/>
          <w:i/>
          <w:color w:val="000000"/>
        </w:rPr>
        <w:t xml:space="preserve">         </w:t>
      </w:r>
      <w:r w:rsidR="007F1F0C" w:rsidRPr="00A036BB">
        <w:rPr>
          <w:b/>
          <w:bCs/>
          <w:i/>
          <w:color w:val="000000"/>
        </w:rPr>
        <w:t>Анализируя</w:t>
      </w:r>
      <w:r w:rsidR="00DB2B47" w:rsidRPr="00A036BB">
        <w:rPr>
          <w:b/>
          <w:bCs/>
          <w:i/>
          <w:color w:val="000000"/>
        </w:rPr>
        <w:t xml:space="preserve"> </w:t>
      </w:r>
      <w:proofErr w:type="spellStart"/>
      <w:r w:rsidR="00DB2B47" w:rsidRPr="00A036BB">
        <w:rPr>
          <w:b/>
          <w:bCs/>
          <w:i/>
          <w:color w:val="000000"/>
        </w:rPr>
        <w:t>профориентационн</w:t>
      </w:r>
      <w:r w:rsidRPr="00A036BB">
        <w:rPr>
          <w:b/>
          <w:bCs/>
          <w:i/>
          <w:color w:val="000000"/>
        </w:rPr>
        <w:t>ую</w:t>
      </w:r>
      <w:proofErr w:type="spellEnd"/>
      <w:r w:rsidR="00DB2B47" w:rsidRPr="00A036BB">
        <w:rPr>
          <w:b/>
          <w:bCs/>
          <w:i/>
          <w:color w:val="000000"/>
        </w:rPr>
        <w:t xml:space="preserve"> работ</w:t>
      </w:r>
      <w:r w:rsidRPr="00A036BB">
        <w:rPr>
          <w:b/>
          <w:bCs/>
          <w:i/>
          <w:color w:val="000000"/>
        </w:rPr>
        <w:t xml:space="preserve">у школы </w:t>
      </w:r>
      <w:r w:rsidR="00DB2B47" w:rsidRPr="00A036BB">
        <w:rPr>
          <w:b/>
          <w:bCs/>
          <w:i/>
          <w:color w:val="000000"/>
        </w:rPr>
        <w:t xml:space="preserve"> за </w:t>
      </w:r>
      <w:r w:rsidRPr="00A036BB">
        <w:rPr>
          <w:b/>
          <w:bCs/>
          <w:i/>
          <w:color w:val="000000"/>
        </w:rPr>
        <w:t>вторую</w:t>
      </w:r>
      <w:r w:rsidR="00DB2B47" w:rsidRPr="00A036BB">
        <w:rPr>
          <w:b/>
          <w:bCs/>
          <w:i/>
          <w:color w:val="000000"/>
        </w:rPr>
        <w:t xml:space="preserve"> четверть 2023-2024 уч. </w:t>
      </w:r>
      <w:r w:rsidR="00311E8C">
        <w:rPr>
          <w:b/>
          <w:bCs/>
          <w:i/>
          <w:color w:val="000000"/>
        </w:rPr>
        <w:t>года</w:t>
      </w:r>
      <w:r w:rsidR="00D90436" w:rsidRPr="00A036BB">
        <w:rPr>
          <w:b/>
          <w:bCs/>
          <w:i/>
          <w:color w:val="000000"/>
        </w:rPr>
        <w:t xml:space="preserve"> </w:t>
      </w:r>
      <w:r w:rsidR="00311E8C">
        <w:rPr>
          <w:b/>
          <w:bCs/>
          <w:i/>
          <w:color w:val="000000"/>
        </w:rPr>
        <w:t xml:space="preserve">можно сделать вывод, </w:t>
      </w:r>
      <w:r w:rsidR="00311E8C" w:rsidRPr="00311E8C">
        <w:rPr>
          <w:bCs/>
          <w:color w:val="000000"/>
        </w:rPr>
        <w:t xml:space="preserve">что </w:t>
      </w:r>
      <w:r w:rsidR="00311E8C" w:rsidRPr="00311E8C">
        <w:t>работ</w:t>
      </w:r>
      <w:r w:rsidR="00311E8C" w:rsidRPr="00311E8C">
        <w:t>а</w:t>
      </w:r>
      <w:r w:rsidR="00311E8C" w:rsidRPr="00311E8C">
        <w:t xml:space="preserve"> педагогического коллектива по профессиональной ориентации учащихся</w:t>
      </w:r>
      <w:r w:rsidR="00311E8C" w:rsidRPr="00311E8C">
        <w:t xml:space="preserve"> </w:t>
      </w:r>
      <w:r w:rsidR="00311E8C" w:rsidRPr="00311E8C">
        <w:t>усовершенствован</w:t>
      </w:r>
      <w:r w:rsidR="00311E8C">
        <w:t xml:space="preserve">а и </w:t>
      </w:r>
      <w:r w:rsidR="00311E8C" w:rsidRPr="00311E8C">
        <w:t xml:space="preserve"> приведена в </w:t>
      </w:r>
      <w:r w:rsidR="00311E8C" w:rsidRPr="00311E8C">
        <w:t>систем</w:t>
      </w:r>
      <w:r w:rsidR="00311E8C" w:rsidRPr="00311E8C">
        <w:t>у</w:t>
      </w:r>
      <w:r w:rsidR="00311E8C" w:rsidRPr="00311E8C">
        <w:t xml:space="preserve"> </w:t>
      </w:r>
      <w:r w:rsidR="00311E8C" w:rsidRPr="00311E8C">
        <w:t xml:space="preserve">в соответствии с направлениями </w:t>
      </w:r>
      <w:proofErr w:type="spellStart"/>
      <w:r w:rsidR="00311E8C" w:rsidRPr="00311E8C">
        <w:t>профминимума</w:t>
      </w:r>
      <w:proofErr w:type="spellEnd"/>
      <w:r w:rsidR="00311E8C">
        <w:t xml:space="preserve">; </w:t>
      </w:r>
      <w:r w:rsidR="00311E8C">
        <w:rPr>
          <w:b/>
          <w:bCs/>
          <w:i/>
          <w:color w:val="000000"/>
        </w:rPr>
        <w:t xml:space="preserve"> </w:t>
      </w:r>
      <w:r w:rsidR="00311E8C" w:rsidRPr="00311E8C">
        <w:rPr>
          <w:bCs/>
          <w:color w:val="000000"/>
        </w:rPr>
        <w:t>заметно</w:t>
      </w:r>
      <w:r w:rsidR="00311E8C">
        <w:rPr>
          <w:b/>
          <w:bCs/>
          <w:i/>
          <w:color w:val="000000"/>
        </w:rPr>
        <w:t xml:space="preserve"> </w:t>
      </w:r>
      <w:r w:rsidR="00311E8C">
        <w:t>повы</w:t>
      </w:r>
      <w:r w:rsidR="00311E8C">
        <w:t>сился</w:t>
      </w:r>
      <w:r w:rsidR="00311E8C">
        <w:t xml:space="preserve"> интерес</w:t>
      </w:r>
      <w:r w:rsidR="00311E8C">
        <w:t xml:space="preserve"> </w:t>
      </w:r>
      <w:proofErr w:type="gramStart"/>
      <w:r w:rsidR="00311E8C">
        <w:t>обучающихся</w:t>
      </w:r>
      <w:proofErr w:type="gramEnd"/>
      <w:r w:rsidR="00311E8C">
        <w:t xml:space="preserve"> </w:t>
      </w:r>
      <w:r w:rsidR="00311E8C">
        <w:t xml:space="preserve"> к проблеме осознанного выбора профессии, оказ</w:t>
      </w:r>
      <w:r w:rsidR="00311E8C">
        <w:t>ывается</w:t>
      </w:r>
      <w:r w:rsidR="00311E8C">
        <w:t xml:space="preserve"> адресная психолог</w:t>
      </w:r>
      <w:r w:rsidR="00311E8C">
        <w:t xml:space="preserve">о-педагогическая </w:t>
      </w:r>
      <w:r w:rsidR="00311E8C">
        <w:t>помощь обучающимся в осознанном выборе будущей профессии.</w:t>
      </w:r>
      <w:r w:rsidR="00311E8C">
        <w:t xml:space="preserve"> </w:t>
      </w:r>
    </w:p>
    <w:p w:rsidR="00D90436" w:rsidRPr="00311E8C" w:rsidRDefault="00311E8C" w:rsidP="00311E8C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П</w:t>
      </w:r>
      <w:r w:rsidR="00DB2B47" w:rsidRPr="00A036BB">
        <w:rPr>
          <w:color w:val="000000"/>
        </w:rPr>
        <w:t>лан профориентационной работы в</w:t>
      </w:r>
      <w:r w:rsidR="005F6E85">
        <w:rPr>
          <w:color w:val="000000"/>
        </w:rPr>
        <w:t>о</w:t>
      </w:r>
      <w:r w:rsidR="00DB2B47" w:rsidRPr="00A036BB">
        <w:rPr>
          <w:color w:val="000000"/>
        </w:rPr>
        <w:t xml:space="preserve"> </w:t>
      </w:r>
      <w:r w:rsidR="005F6E85">
        <w:rPr>
          <w:color w:val="000000"/>
        </w:rPr>
        <w:t>второй</w:t>
      </w:r>
      <w:r w:rsidR="00DB2B47" w:rsidRPr="00A036BB">
        <w:rPr>
          <w:color w:val="000000"/>
        </w:rPr>
        <w:t xml:space="preserve"> четверти реализован на </w:t>
      </w:r>
      <w:r>
        <w:rPr>
          <w:color w:val="000000"/>
        </w:rPr>
        <w:t xml:space="preserve">хорошем уровне, а </w:t>
      </w:r>
      <w:r w:rsidR="005F6E85">
        <w:t>в</w:t>
      </w:r>
      <w:r w:rsidR="00D90436" w:rsidRPr="00A036BB">
        <w:t xml:space="preserve"> организации профориентационной деятельности с </w:t>
      </w:r>
      <w:proofErr w:type="gramStart"/>
      <w:r w:rsidR="00D90436" w:rsidRPr="00A036BB">
        <w:t>обучающимися</w:t>
      </w:r>
      <w:proofErr w:type="gramEnd"/>
      <w:r w:rsidR="00D90436" w:rsidRPr="00A036BB">
        <w:t xml:space="preserve"> используются разнообразные формы профориентационной работы.</w:t>
      </w:r>
    </w:p>
    <w:p w:rsidR="00533029" w:rsidRPr="00A036BB" w:rsidRDefault="00533029" w:rsidP="00311E8C">
      <w:pPr>
        <w:pStyle w:val="a5"/>
        <w:shd w:val="clear" w:color="auto" w:fill="FFFFFF"/>
        <w:spacing w:before="0" w:beforeAutospacing="0" w:after="0" w:afterAutospacing="0"/>
        <w:jc w:val="both"/>
      </w:pPr>
    </w:p>
    <w:p w:rsidR="00533029" w:rsidRPr="00A036BB" w:rsidRDefault="00311E8C" w:rsidP="00311E8C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В третьей четверти </w:t>
      </w:r>
      <w:r w:rsidR="00533029" w:rsidRPr="00A036BB">
        <w:rPr>
          <w:i/>
        </w:rPr>
        <w:t>следует продолжить работу по плану в соответствии с поставленными целями и задачами на учебный год с применением современных технологий и форм профориентационной работы</w:t>
      </w:r>
      <w:r w:rsidR="005F6E85">
        <w:rPr>
          <w:i/>
        </w:rPr>
        <w:t>,</w:t>
      </w:r>
      <w:r w:rsidR="007F1F0C" w:rsidRPr="00A036BB">
        <w:rPr>
          <w:i/>
        </w:rPr>
        <w:t xml:space="preserve"> делая акцент на мероприятиях</w:t>
      </w:r>
      <w:r w:rsidR="005F6E85">
        <w:rPr>
          <w:i/>
        </w:rPr>
        <w:t xml:space="preserve"> </w:t>
      </w:r>
      <w:r w:rsidR="007F1F0C" w:rsidRPr="00A036BB">
        <w:rPr>
          <w:i/>
        </w:rPr>
        <w:t>практико-ориентированного модуля</w:t>
      </w:r>
      <w:r w:rsidR="00533029" w:rsidRPr="00A036BB">
        <w:rPr>
          <w:i/>
        </w:rPr>
        <w:t>.</w:t>
      </w:r>
    </w:p>
    <w:p w:rsidR="00311E8C" w:rsidRDefault="00311E8C" w:rsidP="00311E8C">
      <w:pPr>
        <w:pStyle w:val="a5"/>
        <w:shd w:val="clear" w:color="auto" w:fill="FFFFFF"/>
        <w:spacing w:before="0" w:beforeAutospacing="0" w:after="0" w:afterAutospacing="0"/>
        <w:jc w:val="both"/>
      </w:pPr>
    </w:p>
    <w:p w:rsidR="00311E8C" w:rsidRDefault="00311E8C" w:rsidP="00311E8C">
      <w:pPr>
        <w:pStyle w:val="a5"/>
        <w:shd w:val="clear" w:color="auto" w:fill="FFFFFF"/>
        <w:spacing w:before="0" w:beforeAutospacing="0" w:after="0" w:afterAutospacing="0"/>
        <w:jc w:val="both"/>
      </w:pPr>
    </w:p>
    <w:p w:rsidR="00311E8C" w:rsidRDefault="00311E8C" w:rsidP="00311E8C">
      <w:pPr>
        <w:pStyle w:val="a5"/>
        <w:shd w:val="clear" w:color="auto" w:fill="FFFFFF"/>
        <w:spacing w:before="0" w:beforeAutospacing="0" w:after="0" w:afterAutospacing="0"/>
        <w:jc w:val="both"/>
      </w:pPr>
    </w:p>
    <w:p w:rsidR="00DC7D17" w:rsidRPr="00E64B31" w:rsidRDefault="00311E8C" w:rsidP="00E64B3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</w:t>
      </w:r>
      <w:proofErr w:type="gramStart"/>
      <w:r w:rsidR="00533029" w:rsidRPr="00A036BB">
        <w:t>Ответственный</w:t>
      </w:r>
      <w:proofErr w:type="gramEnd"/>
      <w:r w:rsidR="00533029" w:rsidRPr="00A036BB">
        <w:t xml:space="preserve"> за </w:t>
      </w:r>
      <w:proofErr w:type="spellStart"/>
      <w:r w:rsidR="00533029" w:rsidRPr="00A036BB">
        <w:t>профориентационную</w:t>
      </w:r>
      <w:proofErr w:type="spellEnd"/>
      <w:r w:rsidR="00533029" w:rsidRPr="00A036BB">
        <w:t xml:space="preserve"> работу: _________________ Кожанова Е.Н.</w:t>
      </w:r>
      <w:bookmarkStart w:id="0" w:name="_GoBack"/>
      <w:bookmarkEnd w:id="0"/>
    </w:p>
    <w:sectPr w:rsidR="00DC7D17" w:rsidRPr="00E6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729"/>
    <w:multiLevelType w:val="hybridMultilevel"/>
    <w:tmpl w:val="6EA2A2AC"/>
    <w:lvl w:ilvl="0" w:tplc="D2F493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89077E"/>
    <w:multiLevelType w:val="hybridMultilevel"/>
    <w:tmpl w:val="642E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B66BE"/>
    <w:multiLevelType w:val="hybridMultilevel"/>
    <w:tmpl w:val="BCDE26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246FF8"/>
    <w:multiLevelType w:val="multilevel"/>
    <w:tmpl w:val="BBF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E688D"/>
    <w:multiLevelType w:val="multilevel"/>
    <w:tmpl w:val="711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144B7"/>
    <w:multiLevelType w:val="multilevel"/>
    <w:tmpl w:val="C88E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124C6"/>
    <w:multiLevelType w:val="hybridMultilevel"/>
    <w:tmpl w:val="FB84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B7"/>
    <w:rsid w:val="000355C4"/>
    <w:rsid w:val="0012631A"/>
    <w:rsid w:val="00171F7D"/>
    <w:rsid w:val="001762D9"/>
    <w:rsid w:val="002240D9"/>
    <w:rsid w:val="00267650"/>
    <w:rsid w:val="002C2E5B"/>
    <w:rsid w:val="00311E8C"/>
    <w:rsid w:val="00407388"/>
    <w:rsid w:val="00475107"/>
    <w:rsid w:val="004F543F"/>
    <w:rsid w:val="00533029"/>
    <w:rsid w:val="00592ECE"/>
    <w:rsid w:val="005E0BBD"/>
    <w:rsid w:val="005F6E85"/>
    <w:rsid w:val="005F77CC"/>
    <w:rsid w:val="005F7BCC"/>
    <w:rsid w:val="0067080B"/>
    <w:rsid w:val="006B2393"/>
    <w:rsid w:val="006D2645"/>
    <w:rsid w:val="007344FA"/>
    <w:rsid w:val="007710EB"/>
    <w:rsid w:val="007C63C6"/>
    <w:rsid w:val="007C668D"/>
    <w:rsid w:val="007F1F0C"/>
    <w:rsid w:val="00814078"/>
    <w:rsid w:val="00855840"/>
    <w:rsid w:val="0092490E"/>
    <w:rsid w:val="00945012"/>
    <w:rsid w:val="009717D8"/>
    <w:rsid w:val="009E40F4"/>
    <w:rsid w:val="00A036BB"/>
    <w:rsid w:val="00A264B3"/>
    <w:rsid w:val="00A264D8"/>
    <w:rsid w:val="00AC7C51"/>
    <w:rsid w:val="00BE646B"/>
    <w:rsid w:val="00C464B5"/>
    <w:rsid w:val="00C544AC"/>
    <w:rsid w:val="00C6542D"/>
    <w:rsid w:val="00CB2AD3"/>
    <w:rsid w:val="00D314F5"/>
    <w:rsid w:val="00D86C5E"/>
    <w:rsid w:val="00D90436"/>
    <w:rsid w:val="00DB2B47"/>
    <w:rsid w:val="00DC7D17"/>
    <w:rsid w:val="00E239F4"/>
    <w:rsid w:val="00E64B31"/>
    <w:rsid w:val="00E711AF"/>
    <w:rsid w:val="00EE3EF3"/>
    <w:rsid w:val="00F83CB2"/>
    <w:rsid w:val="00FA755C"/>
    <w:rsid w:val="00FD3DB7"/>
    <w:rsid w:val="00FF165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B7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DC7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7C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9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12">
    <w:name w:val="c12"/>
    <w:basedOn w:val="a"/>
    <w:rsid w:val="00C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6542D"/>
  </w:style>
  <w:style w:type="character" w:customStyle="1" w:styleId="c3">
    <w:name w:val="c3"/>
    <w:basedOn w:val="a0"/>
    <w:rsid w:val="00C6542D"/>
  </w:style>
  <w:style w:type="paragraph" w:customStyle="1" w:styleId="c2">
    <w:name w:val="c2"/>
    <w:basedOn w:val="a"/>
    <w:rsid w:val="00C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9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B7"/>
    <w:pPr>
      <w:spacing w:before="100" w:beforeAutospacing="1" w:after="100" w:afterAutospacing="1" w:line="240" w:lineRule="auto"/>
      <w:ind w:left="720"/>
      <w:contextualSpacing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DC7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AC7C5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B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49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12">
    <w:name w:val="c12"/>
    <w:basedOn w:val="a"/>
    <w:rsid w:val="00C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6542D"/>
  </w:style>
  <w:style w:type="character" w:customStyle="1" w:styleId="c3">
    <w:name w:val="c3"/>
    <w:basedOn w:val="a0"/>
    <w:rsid w:val="00C6542D"/>
  </w:style>
  <w:style w:type="paragraph" w:customStyle="1" w:styleId="c2">
    <w:name w:val="c2"/>
    <w:basedOn w:val="a"/>
    <w:rsid w:val="00C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205505230_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205505230_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CLASS-308</dc:creator>
  <cp:lastModifiedBy>Учитель</cp:lastModifiedBy>
  <cp:revision>3</cp:revision>
  <dcterms:created xsi:type="dcterms:W3CDTF">2023-12-27T05:33:00Z</dcterms:created>
  <dcterms:modified xsi:type="dcterms:W3CDTF">2023-12-27T05:34:00Z</dcterms:modified>
</cp:coreProperties>
</file>