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4" w:rsidRPr="002051FE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2FB4" w:rsidRPr="002051FE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5  г Бердска</w:t>
      </w:r>
    </w:p>
    <w:p w:rsidR="00EF2FB4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 области</w:t>
      </w:r>
    </w:p>
    <w:p w:rsidR="00EF2FB4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15CB5D" wp14:editId="54279F40">
            <wp:simplePos x="0" y="0"/>
            <wp:positionH relativeFrom="column">
              <wp:posOffset>2653030</wp:posOffset>
            </wp:positionH>
            <wp:positionV relativeFrom="paragraph">
              <wp:posOffset>159129</wp:posOffset>
            </wp:positionV>
            <wp:extent cx="1025610" cy="1025610"/>
            <wp:effectExtent l="0" t="0" r="3175" b="3175"/>
            <wp:wrapNone/>
            <wp:docPr id="2" name="Рисунок 2" descr="427_tumb_Эмблема_ф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7_tumb_Эмблема_ф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10" cy="10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4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B4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B4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B4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B4" w:rsidRPr="002051FE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F154CD2" wp14:editId="3F30BD5A">
            <wp:simplePos x="0" y="0"/>
            <wp:positionH relativeFrom="column">
              <wp:posOffset>-10795</wp:posOffset>
            </wp:positionH>
            <wp:positionV relativeFrom="paragraph">
              <wp:posOffset>163830</wp:posOffset>
            </wp:positionV>
            <wp:extent cx="1931035" cy="1971675"/>
            <wp:effectExtent l="0" t="0" r="0" b="9525"/>
            <wp:wrapNone/>
            <wp:docPr id="3" name="Рисунок 3" descr="ruka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ka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BDCEDDA" wp14:editId="759D9AF6">
            <wp:simplePos x="0" y="0"/>
            <wp:positionH relativeFrom="column">
              <wp:posOffset>4355465</wp:posOffset>
            </wp:positionH>
            <wp:positionV relativeFrom="paragraph">
              <wp:posOffset>29210</wp:posOffset>
            </wp:positionV>
            <wp:extent cx="1924050" cy="1741805"/>
            <wp:effectExtent l="0" t="0" r="0" b="0"/>
            <wp:wrapNone/>
            <wp:docPr id="4" name="Рисунок 4" descr="21402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028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4EB63F" wp14:editId="78B2517F">
            <wp:simplePos x="0" y="0"/>
            <wp:positionH relativeFrom="column">
              <wp:posOffset>2470785</wp:posOffset>
            </wp:positionH>
            <wp:positionV relativeFrom="paragraph">
              <wp:posOffset>27305</wp:posOffset>
            </wp:positionV>
            <wp:extent cx="1320800" cy="18230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4" w:rsidRPr="002051FE" w:rsidRDefault="00EF2FB4" w:rsidP="00EF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25F68E9" wp14:editId="0148A06B">
            <wp:simplePos x="0" y="0"/>
            <wp:positionH relativeFrom="column">
              <wp:posOffset>461010</wp:posOffset>
            </wp:positionH>
            <wp:positionV relativeFrom="paragraph">
              <wp:posOffset>635</wp:posOffset>
            </wp:positionV>
            <wp:extent cx="930654" cy="95250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4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3C15C4" wp14:editId="641BEFB2">
            <wp:simplePos x="0" y="0"/>
            <wp:positionH relativeFrom="column">
              <wp:posOffset>4914591</wp:posOffset>
            </wp:positionH>
            <wp:positionV relativeFrom="paragraph">
              <wp:posOffset>26996</wp:posOffset>
            </wp:positionV>
            <wp:extent cx="815546" cy="753762"/>
            <wp:effectExtent l="0" t="0" r="381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0" t="15221" r="19469" b="3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16" cy="7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3FD0CF7" wp14:editId="5DE74781">
            <wp:simplePos x="0" y="0"/>
            <wp:positionH relativeFrom="column">
              <wp:posOffset>2653030</wp:posOffset>
            </wp:positionH>
            <wp:positionV relativeFrom="paragraph">
              <wp:posOffset>132687</wp:posOffset>
            </wp:positionV>
            <wp:extent cx="919734" cy="493642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0" t="15221" r="19469" b="3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" cy="4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Pr="002051FE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B4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F2FB4" w:rsidRDefault="00EF2FB4" w:rsidP="00EF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B4" w:rsidRDefault="00EF2FB4" w:rsidP="00EF2FB4">
      <w:pPr>
        <w:rPr>
          <w:rFonts w:ascii="Times New Roman" w:hAnsi="Times New Roman" w:cs="Times New Roman"/>
          <w:sz w:val="28"/>
          <w:szCs w:val="28"/>
        </w:rPr>
      </w:pPr>
    </w:p>
    <w:p w:rsidR="00EF2FB4" w:rsidRPr="00EF2FB4" w:rsidRDefault="00EF2FB4" w:rsidP="00EF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B4">
        <w:rPr>
          <w:rFonts w:ascii="Times New Roman" w:hAnsi="Times New Roman" w:cs="Times New Roman"/>
          <w:b/>
          <w:sz w:val="28"/>
          <w:szCs w:val="28"/>
        </w:rPr>
        <w:t>Права и обязанности старосты класса</w:t>
      </w: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>Староста класса выбирается из числа ответственных учеников, пользующихся авторитетом среди учащихся.</w:t>
      </w:r>
    </w:p>
    <w:p w:rsidR="00EF2FB4" w:rsidRPr="00EF2FB4" w:rsidRDefault="00EF2FB4" w:rsidP="00EF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B4">
        <w:rPr>
          <w:rFonts w:ascii="Times New Roman" w:hAnsi="Times New Roman" w:cs="Times New Roman"/>
          <w:b/>
          <w:sz w:val="28"/>
          <w:szCs w:val="28"/>
        </w:rPr>
        <w:t>Староста класса отвечает:</w:t>
      </w: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 xml:space="preserve">за организацию хозяйственно-бытовых мероприятий класса, включая дежурство; за своевременное информирование одноклассников о событиях, непосредственно касающихся класса; за организацию самоуправления в классе. </w:t>
      </w: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FB4" w:rsidRPr="00EF2FB4" w:rsidRDefault="00EF2FB4" w:rsidP="00EF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B4">
        <w:rPr>
          <w:rFonts w:ascii="Times New Roman" w:hAnsi="Times New Roman" w:cs="Times New Roman"/>
          <w:b/>
          <w:sz w:val="28"/>
          <w:szCs w:val="28"/>
        </w:rPr>
        <w:t>Староста класса имеет право:</w:t>
      </w: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>созывать и проводить общие собрания класса; 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 давать одноклассникам (любому учащемуся класса) постоянные и временные поручения и добиваться выполнения этих поручений; требовать от учащихся своего класса отчетов о выполнении поручений, данных ученику коллективом (общим собранием) класса или лично (старостой)</w:t>
      </w:r>
      <w:proofErr w:type="gramStart"/>
      <w:r w:rsidRPr="00EF2F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F2FB4">
        <w:rPr>
          <w:rFonts w:ascii="Times New Roman" w:hAnsi="Times New Roman" w:cs="Times New Roman"/>
          <w:sz w:val="28"/>
          <w:szCs w:val="28"/>
        </w:rPr>
        <w:t xml:space="preserve"> организовывать класс на участие в школьных мероприятиях; оперативно (срочно) принимать решения по хозяйственно-бытовым и организационным вопросам жизнедеятельности класса; в случае необходимости принимать на себя ответственность и осуществлять </w:t>
      </w:r>
      <w:r w:rsidRPr="00EF2FB4">
        <w:rPr>
          <w:rFonts w:ascii="Times New Roman" w:hAnsi="Times New Roman" w:cs="Times New Roman"/>
          <w:sz w:val="28"/>
          <w:szCs w:val="28"/>
        </w:rPr>
        <w:lastRenderedPageBreak/>
        <w:t>оперативное руководство мероприятиями класса, а также координировать действия учащихся класса в школьных мероприятиях; контролировать работу дежурных по классу; выяснять причины отсутствия учащихся на занятиях; представлять интересы класса в общественных организациях школы; участвовать в подведении итогов школьных дел (мероприятий)</w:t>
      </w:r>
      <w:proofErr w:type="gramStart"/>
      <w:r w:rsidRPr="00EF2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FB4">
        <w:rPr>
          <w:rFonts w:ascii="Times New Roman" w:hAnsi="Times New Roman" w:cs="Times New Roman"/>
          <w:sz w:val="28"/>
          <w:szCs w:val="28"/>
        </w:rPr>
        <w:t xml:space="preserve"> когда это касается класса. .</w:t>
      </w:r>
    </w:p>
    <w:p w:rsidR="00EF2FB4" w:rsidRPr="00EF2FB4" w:rsidRDefault="00EF2FB4" w:rsidP="00EF2FB4">
      <w:pPr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B4" w:rsidRPr="00EF2FB4" w:rsidRDefault="00EF2FB4" w:rsidP="00EF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B4">
        <w:rPr>
          <w:rFonts w:ascii="Times New Roman" w:hAnsi="Times New Roman" w:cs="Times New Roman"/>
          <w:b/>
          <w:sz w:val="28"/>
          <w:szCs w:val="28"/>
        </w:rPr>
        <w:t>Староста класса обязан:</w:t>
      </w: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>знать (своевременно узнавать) расписание занятий класса, изменения в расписании и сообщать о них одноклассникам; сообщать завучу школы или дежурному администратору, если урок не начался в течение 10 минут по расписанию; знать, кто из учащихся класса присутствует (присутствовал или отсутствовал) на том или ином учебном занятии; 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 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 выполнять решения классного коллектива (если они приняты большинством учащихся)</w:t>
      </w:r>
      <w:proofErr w:type="gramStart"/>
      <w:r w:rsidRPr="00EF2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FB4">
        <w:rPr>
          <w:rFonts w:ascii="Times New Roman" w:hAnsi="Times New Roman" w:cs="Times New Roman"/>
          <w:sz w:val="28"/>
          <w:szCs w:val="28"/>
        </w:rPr>
        <w:t xml:space="preserve"> организовывать выполнение этих решений; учитывать интересы одноклассников при принятии решений, советоваться при этом с ними; координировать взаимодействие учащихся класса и общественных объединений по самоуправлению класса; информировать коллектив класса о решениях органов ученического самоуправления школы, касающихся класса; по поручению классного руководителя и в его отсутствие организовывать работу класса.</w:t>
      </w: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FB4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>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данном конкретном поручении) однокласснику.</w:t>
      </w:r>
    </w:p>
    <w:p w:rsidR="006202B1" w:rsidRPr="00EF2FB4" w:rsidRDefault="00EF2FB4" w:rsidP="00EF2FB4">
      <w:pPr>
        <w:jc w:val="both"/>
        <w:rPr>
          <w:rFonts w:ascii="Times New Roman" w:hAnsi="Times New Roman" w:cs="Times New Roman"/>
          <w:sz w:val="28"/>
          <w:szCs w:val="28"/>
        </w:rPr>
      </w:pPr>
      <w:r w:rsidRPr="00EF2FB4">
        <w:rPr>
          <w:rFonts w:ascii="Times New Roman" w:hAnsi="Times New Roman" w:cs="Times New Roman"/>
          <w:sz w:val="28"/>
          <w:szCs w:val="28"/>
        </w:rPr>
        <w:t>Классный руководитель оказывает старосте помощь советами и поддерживает его своим авторитетом.</w:t>
      </w:r>
    </w:p>
    <w:sectPr w:rsidR="006202B1" w:rsidRPr="00EF2FB4" w:rsidSect="00EF2FB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A"/>
    <w:rsid w:val="0055706A"/>
    <w:rsid w:val="006202B1"/>
    <w:rsid w:val="00C618B8"/>
    <w:rsid w:val="00E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2</cp:revision>
  <cp:lastPrinted>2016-11-03T02:41:00Z</cp:lastPrinted>
  <dcterms:created xsi:type="dcterms:W3CDTF">2016-11-03T02:30:00Z</dcterms:created>
  <dcterms:modified xsi:type="dcterms:W3CDTF">2016-11-03T02:42:00Z</dcterms:modified>
</cp:coreProperties>
</file>